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ФБОУ ВПО Смоленская государственная академия физической культуры,</w:t>
      </w: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 xml:space="preserve"> спорта и туризма.</w:t>
      </w:r>
    </w:p>
    <w:p w:rsidR="005C5900" w:rsidRPr="00991562" w:rsidRDefault="005C5900" w:rsidP="005C5900">
      <w:pPr>
        <w:spacing w:line="360" w:lineRule="auto"/>
        <w:jc w:val="right"/>
        <w:rPr>
          <w:rFonts w:ascii="Times New Roman" w:hAnsi="Times New Roman"/>
          <w:sz w:val="28"/>
          <w:szCs w:val="28"/>
        </w:rPr>
      </w:pP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Факультет физической культуры и оздоровительных технологий</w:t>
      </w: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Специальность «Организация работы с молодежью», 3 курс</w:t>
      </w: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Кафедра гуманитарных наук</w:t>
      </w: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 xml:space="preserve">Автор: </w:t>
      </w:r>
      <w:proofErr w:type="spellStart"/>
      <w:r w:rsidRPr="00991562">
        <w:rPr>
          <w:rFonts w:ascii="Times New Roman" w:hAnsi="Times New Roman"/>
          <w:sz w:val="28"/>
          <w:szCs w:val="28"/>
        </w:rPr>
        <w:t>Терещенкова</w:t>
      </w:r>
      <w:proofErr w:type="spellEnd"/>
      <w:r w:rsidRPr="00991562">
        <w:rPr>
          <w:rFonts w:ascii="Times New Roman" w:hAnsi="Times New Roman"/>
          <w:sz w:val="28"/>
          <w:szCs w:val="28"/>
        </w:rPr>
        <w:t xml:space="preserve"> Екатерина Андреевна</w:t>
      </w:r>
    </w:p>
    <w:p w:rsidR="005C5900" w:rsidRPr="00991562" w:rsidRDefault="005C5900" w:rsidP="005C5900">
      <w:pPr>
        <w:spacing w:line="360" w:lineRule="auto"/>
        <w:jc w:val="center"/>
        <w:rPr>
          <w:rFonts w:ascii="Times New Roman" w:hAnsi="Times New Roman"/>
          <w:sz w:val="28"/>
          <w:szCs w:val="28"/>
        </w:rPr>
      </w:pPr>
      <w:r w:rsidRPr="00991562">
        <w:rPr>
          <w:rFonts w:ascii="Times New Roman" w:hAnsi="Times New Roman"/>
          <w:sz w:val="28"/>
          <w:szCs w:val="28"/>
        </w:rPr>
        <w:t>исследования в области гуманитарных наук.</w:t>
      </w:r>
    </w:p>
    <w:p w:rsidR="005C5900" w:rsidRPr="00991562" w:rsidRDefault="005C5900" w:rsidP="005C5900">
      <w:pPr>
        <w:spacing w:line="360" w:lineRule="auto"/>
        <w:jc w:val="center"/>
        <w:rPr>
          <w:rFonts w:ascii="Times New Roman" w:hAnsi="Times New Roman"/>
          <w:b/>
          <w:sz w:val="28"/>
          <w:szCs w:val="28"/>
        </w:rPr>
      </w:pPr>
      <w:r w:rsidRPr="00991562">
        <w:rPr>
          <w:rFonts w:ascii="Times New Roman" w:hAnsi="Times New Roman"/>
          <w:b/>
          <w:sz w:val="28"/>
          <w:szCs w:val="28"/>
        </w:rPr>
        <w:t>«Специфика вторичной занятости студентов смоленских вузов».</w:t>
      </w:r>
    </w:p>
    <w:p w:rsidR="005C5900" w:rsidRPr="00991562" w:rsidRDefault="005C5900" w:rsidP="005C5900">
      <w:pPr>
        <w:spacing w:line="360" w:lineRule="auto"/>
        <w:jc w:val="right"/>
        <w:rPr>
          <w:rFonts w:ascii="Times New Roman" w:hAnsi="Times New Roman"/>
          <w:sz w:val="28"/>
          <w:szCs w:val="28"/>
        </w:rPr>
      </w:pPr>
    </w:p>
    <w:p w:rsidR="005C5900" w:rsidRPr="00991562" w:rsidRDefault="005C5900" w:rsidP="005C5900">
      <w:pPr>
        <w:spacing w:line="360" w:lineRule="auto"/>
        <w:jc w:val="right"/>
        <w:rPr>
          <w:rFonts w:ascii="Times New Roman" w:hAnsi="Times New Roman"/>
          <w:sz w:val="28"/>
          <w:szCs w:val="28"/>
        </w:rPr>
      </w:pPr>
    </w:p>
    <w:p w:rsidR="005C5900" w:rsidRPr="00991562" w:rsidRDefault="005C5900" w:rsidP="005C5900">
      <w:pPr>
        <w:spacing w:line="360" w:lineRule="auto"/>
        <w:jc w:val="right"/>
        <w:rPr>
          <w:rFonts w:ascii="Times New Roman" w:hAnsi="Times New Roman"/>
          <w:sz w:val="28"/>
          <w:szCs w:val="28"/>
        </w:rPr>
      </w:pPr>
    </w:p>
    <w:p w:rsidR="005C5900" w:rsidRPr="00991562" w:rsidRDefault="005C5900" w:rsidP="005C5900">
      <w:pPr>
        <w:jc w:val="right"/>
        <w:rPr>
          <w:rFonts w:ascii="Times New Roman" w:hAnsi="Times New Roman"/>
          <w:sz w:val="28"/>
          <w:szCs w:val="28"/>
        </w:rPr>
      </w:pPr>
    </w:p>
    <w:p w:rsidR="005C5900" w:rsidRPr="00991562" w:rsidRDefault="005C5900" w:rsidP="005C5900">
      <w:pPr>
        <w:jc w:val="right"/>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jc w:val="center"/>
        <w:rPr>
          <w:rFonts w:ascii="Times New Roman" w:hAnsi="Times New Roman"/>
          <w:sz w:val="28"/>
          <w:szCs w:val="28"/>
        </w:rPr>
      </w:pPr>
      <w:r w:rsidRPr="00991562">
        <w:rPr>
          <w:rFonts w:ascii="Times New Roman" w:hAnsi="Times New Roman"/>
          <w:sz w:val="28"/>
          <w:szCs w:val="28"/>
        </w:rPr>
        <w:t>Авторы научной работы:</w:t>
      </w:r>
    </w:p>
    <w:p w:rsidR="005C5900" w:rsidRPr="00991562" w:rsidRDefault="005C5900" w:rsidP="005C5900">
      <w:pPr>
        <w:jc w:val="right"/>
        <w:rPr>
          <w:rFonts w:ascii="Times New Roman" w:hAnsi="Times New Roman"/>
          <w:sz w:val="28"/>
          <w:szCs w:val="28"/>
        </w:rPr>
      </w:pPr>
    </w:p>
    <w:p w:rsidR="005C5900" w:rsidRPr="00991562" w:rsidRDefault="005C5900" w:rsidP="005C5900">
      <w:pPr>
        <w:jc w:val="right"/>
        <w:rPr>
          <w:rFonts w:ascii="Times New Roman" w:hAnsi="Times New Roman"/>
          <w:sz w:val="28"/>
          <w:szCs w:val="28"/>
        </w:rPr>
      </w:pPr>
      <w:r w:rsidRPr="00991562">
        <w:rPr>
          <w:rFonts w:ascii="Times New Roman" w:hAnsi="Times New Roman"/>
          <w:sz w:val="28"/>
          <w:szCs w:val="28"/>
        </w:rPr>
        <w:t xml:space="preserve">Е. А. </w:t>
      </w:r>
      <w:proofErr w:type="spellStart"/>
      <w:r w:rsidRPr="00991562">
        <w:rPr>
          <w:rFonts w:ascii="Times New Roman" w:hAnsi="Times New Roman"/>
          <w:sz w:val="28"/>
          <w:szCs w:val="28"/>
        </w:rPr>
        <w:t>Терещенкова</w:t>
      </w:r>
      <w:proofErr w:type="spellEnd"/>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Pr="00991562" w:rsidRDefault="005C5900" w:rsidP="005C5900">
      <w:pPr>
        <w:rPr>
          <w:rFonts w:ascii="Times New Roman" w:hAnsi="Times New Roman"/>
          <w:sz w:val="28"/>
          <w:szCs w:val="28"/>
        </w:rPr>
      </w:pPr>
    </w:p>
    <w:p w:rsidR="005C5900" w:rsidRDefault="005C5900" w:rsidP="005C5900">
      <w:pPr>
        <w:pStyle w:val="BodyText"/>
        <w:widowControl/>
        <w:spacing w:line="360" w:lineRule="auto"/>
        <w:rPr>
          <w:szCs w:val="28"/>
          <w:lang w:eastAsia="en-US"/>
        </w:rPr>
      </w:pPr>
    </w:p>
    <w:p w:rsidR="005C5900" w:rsidRDefault="005C5900" w:rsidP="005C5900">
      <w:pPr>
        <w:pStyle w:val="BodyText"/>
        <w:widowControl/>
        <w:spacing w:line="360" w:lineRule="auto"/>
        <w:rPr>
          <w:szCs w:val="28"/>
          <w:lang w:eastAsia="en-US"/>
        </w:rPr>
      </w:pPr>
    </w:p>
    <w:p w:rsidR="005C5900" w:rsidRPr="00991562" w:rsidRDefault="005C5900" w:rsidP="005C5900">
      <w:pPr>
        <w:pStyle w:val="BodyText"/>
        <w:widowControl/>
        <w:spacing w:line="360" w:lineRule="auto"/>
        <w:jc w:val="center"/>
        <w:rPr>
          <w:b/>
          <w:bCs/>
          <w:szCs w:val="28"/>
        </w:rPr>
      </w:pPr>
      <w:r w:rsidRPr="00991562">
        <w:rPr>
          <w:b/>
          <w:bCs/>
          <w:szCs w:val="28"/>
        </w:rPr>
        <w:lastRenderedPageBreak/>
        <w:t>Описание научной работы</w:t>
      </w:r>
    </w:p>
    <w:p w:rsidR="005C5900" w:rsidRPr="00991562" w:rsidRDefault="005C5900" w:rsidP="005C5900">
      <w:pPr>
        <w:pStyle w:val="BodyText"/>
        <w:widowControl/>
        <w:spacing w:line="360" w:lineRule="auto"/>
        <w:ind w:firstLine="720"/>
        <w:rPr>
          <w:b/>
          <w:bCs/>
          <w:szCs w:val="28"/>
        </w:rPr>
      </w:pPr>
    </w:p>
    <w:p w:rsidR="005C5900" w:rsidRPr="00991562" w:rsidRDefault="005C5900" w:rsidP="005C5900">
      <w:pPr>
        <w:pStyle w:val="BodyText"/>
        <w:widowControl/>
        <w:spacing w:line="360" w:lineRule="auto"/>
        <w:ind w:firstLine="720"/>
        <w:rPr>
          <w:b/>
          <w:bCs/>
          <w:szCs w:val="28"/>
        </w:rPr>
      </w:pP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b/>
          <w:bCs/>
          <w:sz w:val="28"/>
          <w:szCs w:val="28"/>
        </w:rPr>
        <w:t xml:space="preserve">      Проблематика и актуальность научной работы. </w:t>
      </w:r>
      <w:r w:rsidRPr="00991562">
        <w:rPr>
          <w:rFonts w:ascii="Times New Roman" w:hAnsi="Times New Roman"/>
          <w:sz w:val="28"/>
          <w:szCs w:val="28"/>
        </w:rPr>
        <w:t xml:space="preserve">Социально-экономические проблемы современной России накладывают отпечаток на все сферы жизни общества. В том числе и на образование, в частности, на материальную поддержку студентов высших учебных заведений, то есть, на стипендию. Однако размер современной стипендии зачастую не соответствует даже прожиточному минимуму. Размер стипендии студента вуза </w:t>
      </w:r>
      <w:proofErr w:type="gramStart"/>
      <w:r w:rsidRPr="00991562">
        <w:rPr>
          <w:rFonts w:ascii="Times New Roman" w:hAnsi="Times New Roman"/>
          <w:sz w:val="28"/>
          <w:szCs w:val="28"/>
        </w:rPr>
        <w:t>г</w:t>
      </w:r>
      <w:proofErr w:type="gramEnd"/>
      <w:r w:rsidRPr="00991562">
        <w:rPr>
          <w:rFonts w:ascii="Times New Roman" w:hAnsi="Times New Roman"/>
          <w:sz w:val="28"/>
          <w:szCs w:val="28"/>
        </w:rPr>
        <w:t>. Смоленска колеблется от 1100 до 3500 р., в то время как прожиточный минимум по региону составляет  8277 р.</w:t>
      </w:r>
      <w:r w:rsidRPr="00991562">
        <w:rPr>
          <w:rStyle w:val="a7"/>
          <w:rFonts w:ascii="Times New Roman" w:hAnsi="Times New Roman"/>
          <w:sz w:val="28"/>
          <w:szCs w:val="28"/>
        </w:rPr>
        <w:footnoteReference w:id="1"/>
      </w:r>
      <w:r w:rsidRPr="00991562">
        <w:rPr>
          <w:rFonts w:ascii="Times New Roman" w:hAnsi="Times New Roman"/>
          <w:sz w:val="28"/>
          <w:szCs w:val="28"/>
        </w:rPr>
        <w:t>. Особую группу составляют студенты, обучающиеся на платной основе, причем не всем из них обучение оплачивают родственники.</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Несмотря на возможность получения бесплатного высшего образования, студенты вуза зачастую сталкиваются с серьезными финансовыми проблемами. Стремясь улучшить свое материальное положение, студенты ищут дополнительные источники дохода. Чаще всего эта проблема решается путем трудоустройства с продолжением обучения на дневном отделении. Однако очная форма обучения не предполагает систематического отвлечения студента от занятий. Вполне естественно предположить, что постоянно работающие студенты-очники сталкиваются с множеством проблем – нехватка времени на подготовку к занятиям, пропуск занятий, снижение успеваемости.</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Надо сказать, что феномен вторичной занятости студентов получает все более широкое распространение в нашей стране с начала 1990-х годов. Под вторичной занятостью следует понимать дополнительную, помимо </w:t>
      </w:r>
      <w:r w:rsidRPr="00991562">
        <w:rPr>
          <w:rFonts w:ascii="Times New Roman" w:hAnsi="Times New Roman"/>
          <w:sz w:val="28"/>
          <w:szCs w:val="28"/>
        </w:rPr>
        <w:lastRenderedPageBreak/>
        <w:t>основного занятия, работу.</w:t>
      </w:r>
      <w:r w:rsidRPr="00991562">
        <w:rPr>
          <w:rStyle w:val="a7"/>
          <w:rFonts w:ascii="Times New Roman" w:hAnsi="Times New Roman"/>
          <w:sz w:val="28"/>
          <w:szCs w:val="28"/>
        </w:rPr>
        <w:footnoteReference w:id="2"/>
      </w:r>
      <w:r w:rsidRPr="00991562">
        <w:rPr>
          <w:rFonts w:ascii="Times New Roman" w:hAnsi="Times New Roman"/>
          <w:sz w:val="28"/>
          <w:szCs w:val="28"/>
        </w:rPr>
        <w:t xml:space="preserve"> Поэтому для студентов очной формы обучения вторичной занятостью считается любая работа, поскольку основной их деятельностью является учеба. В начале </w:t>
      </w:r>
      <w:r w:rsidRPr="00991562">
        <w:rPr>
          <w:rFonts w:ascii="Times New Roman" w:hAnsi="Times New Roman"/>
          <w:sz w:val="28"/>
          <w:szCs w:val="28"/>
          <w:lang w:val="en-US"/>
        </w:rPr>
        <w:t>XXI</w:t>
      </w:r>
      <w:r w:rsidRPr="00991562">
        <w:rPr>
          <w:rFonts w:ascii="Times New Roman" w:hAnsi="Times New Roman"/>
          <w:sz w:val="28"/>
          <w:szCs w:val="28"/>
        </w:rPr>
        <w:t xml:space="preserve"> </w:t>
      </w:r>
      <w:proofErr w:type="gramStart"/>
      <w:r w:rsidRPr="00991562">
        <w:rPr>
          <w:rFonts w:ascii="Times New Roman" w:hAnsi="Times New Roman"/>
          <w:sz w:val="28"/>
          <w:szCs w:val="28"/>
        </w:rPr>
        <w:t>в</w:t>
      </w:r>
      <w:proofErr w:type="gramEnd"/>
      <w:r w:rsidRPr="00991562">
        <w:rPr>
          <w:rFonts w:ascii="Times New Roman" w:hAnsi="Times New Roman"/>
          <w:sz w:val="28"/>
          <w:szCs w:val="28"/>
        </w:rPr>
        <w:t xml:space="preserve">., </w:t>
      </w:r>
      <w:proofErr w:type="gramStart"/>
      <w:r w:rsidRPr="00991562">
        <w:rPr>
          <w:rFonts w:ascii="Times New Roman" w:hAnsi="Times New Roman"/>
          <w:sz w:val="28"/>
          <w:szCs w:val="28"/>
        </w:rPr>
        <w:t>по</w:t>
      </w:r>
      <w:proofErr w:type="gramEnd"/>
      <w:r w:rsidRPr="00991562">
        <w:rPr>
          <w:rFonts w:ascii="Times New Roman" w:hAnsi="Times New Roman"/>
          <w:sz w:val="28"/>
          <w:szCs w:val="28"/>
        </w:rPr>
        <w:t xml:space="preserve"> данным социологических исследований, около половины студентов дневной формы обучения были заняты на относительно регулярной оплачиваемой работе.</w:t>
      </w:r>
      <w:r w:rsidRPr="00991562">
        <w:rPr>
          <w:rStyle w:val="a7"/>
          <w:rFonts w:ascii="Times New Roman" w:hAnsi="Times New Roman"/>
          <w:sz w:val="28"/>
          <w:szCs w:val="28"/>
        </w:rPr>
        <w:footnoteReference w:id="3"/>
      </w:r>
      <w:r w:rsidRPr="00991562">
        <w:rPr>
          <w:rFonts w:ascii="Times New Roman" w:hAnsi="Times New Roman"/>
          <w:sz w:val="28"/>
          <w:szCs w:val="28"/>
        </w:rPr>
        <w:t xml:space="preserve"> </w:t>
      </w:r>
    </w:p>
    <w:p w:rsidR="005C5900"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В статьях, охватывающих период 1990-х гг. и посвященных изучению данного феномена, в основном отражены позитивные стороны вторичной занятости. Отмечается, что работа помогает решить студенту материальные проблемы, позволяет получить необходимый социальный опыт осуществления контактов с работодателем и опыт работы, что повышает его конкурентоспособность при трудоустройстве после получения диплома. В целом портрет работающего студента достаточно привлекателен: «работающий студент — новый социальный тип, обладающий высокой трудовой мотивацией, вполне адаптированный к современным условиям развития рыночной экономики, активный субъект трансформации нашего общества».</w:t>
      </w:r>
      <w:r w:rsidRPr="00991562">
        <w:rPr>
          <w:rStyle w:val="a7"/>
          <w:rFonts w:ascii="Times New Roman" w:hAnsi="Times New Roman"/>
          <w:sz w:val="28"/>
          <w:szCs w:val="28"/>
        </w:rPr>
        <w:footnoteReference w:id="4"/>
      </w:r>
      <w:r w:rsidRPr="00991562">
        <w:rPr>
          <w:rFonts w:ascii="Times New Roman" w:hAnsi="Times New Roman"/>
          <w:sz w:val="28"/>
          <w:szCs w:val="28"/>
        </w:rPr>
        <w:t xml:space="preserve"> С данной точки зрения, вторичная занятость представляется важным элементом профессионального становления студентов. Вместе с тем у вторичной занятости имеется и другая сторона. Работающие студенты часто выполняют малоквалифицированную работу, далекую от их специальности и никак не способствующую их профессиональному росту. В </w:t>
      </w:r>
      <w:r w:rsidRPr="00991562">
        <w:rPr>
          <w:rFonts w:ascii="Times New Roman" w:hAnsi="Times New Roman"/>
          <w:sz w:val="28"/>
          <w:szCs w:val="28"/>
        </w:rPr>
        <w:lastRenderedPageBreak/>
        <w:t xml:space="preserve">тоже время, вторичная занятость нарушает учебный процесс очной формы обучения, предполагающий регулярную посещаемость. </w:t>
      </w:r>
    </w:p>
    <w:p w:rsidR="005C5900" w:rsidRPr="00AC056F"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По мнению </w:t>
      </w:r>
      <w:r w:rsidRPr="00991562">
        <w:rPr>
          <w:rFonts w:ascii="Times New Roman" w:hAnsi="Times New Roman"/>
          <w:bCs/>
          <w:sz w:val="28"/>
          <w:szCs w:val="28"/>
          <w:shd w:val="clear" w:color="auto" w:fill="FFFFFF"/>
        </w:rPr>
        <w:t>Вознесенской Е.Д., Константиновского Д.Л. и Чередниченко Г.А.,</w:t>
      </w:r>
      <w:r w:rsidRPr="00991562">
        <w:rPr>
          <w:rStyle w:val="a7"/>
          <w:rFonts w:ascii="Times New Roman" w:hAnsi="Times New Roman"/>
          <w:bCs/>
          <w:sz w:val="28"/>
          <w:szCs w:val="28"/>
          <w:shd w:val="clear" w:color="auto" w:fill="FFFFFF"/>
        </w:rPr>
        <w:footnoteReference w:id="5"/>
      </w:r>
      <w:r w:rsidRPr="00991562">
        <w:rPr>
          <w:rFonts w:ascii="Times New Roman" w:hAnsi="Times New Roman"/>
          <w:bCs/>
          <w:sz w:val="28"/>
          <w:szCs w:val="28"/>
          <w:shd w:val="clear" w:color="auto" w:fill="FFFFFF"/>
        </w:rPr>
        <w:t xml:space="preserve"> </w:t>
      </w:r>
      <w:r w:rsidRPr="00991562">
        <w:rPr>
          <w:rFonts w:ascii="Times New Roman" w:hAnsi="Times New Roman"/>
          <w:color w:val="000000"/>
          <w:sz w:val="28"/>
          <w:szCs w:val="28"/>
        </w:rPr>
        <w:t>бытие российских студентов в современных условиях доказывает их высокие адаптационные способности. Положение студенчества неразрывно связано с ситуацией в стране. Любые рекомендации, направленные на улучшение положения современного студента, не могут быть реализованы без решения экономических и социальных проблем. Работа способствует профессиональной интеграции, даже если она не совпадает со специализацией, поскольку расширяет сферы общения, позволяет накапливать социальный опыт. Если характер трудовой деятельности совпадает с изучаемой профессией, то это является своего рода компенсацией во многих случаях малоэффективной на сегодняшний день вузовской практики по специальности. В ситуации, когда направления на работу имеют менее половины выпускников вузов, их вторичная занятость, соответствующая специальности, может преобразоваться в полноценное рабочее место после получения диплома. Работающий студент - новый социальный тип, обладающий высокой трудовой мотивацией, вполне адаптированный к современным условиям развития рыночной экономики, активный субъект трансформации современного российского общества.</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color w:val="000000"/>
          <w:sz w:val="28"/>
          <w:szCs w:val="28"/>
        </w:rPr>
        <w:t xml:space="preserve">Однако в последние годы, отношение к вторичной занятости студентов как к положительному в целом явлению, претерпело некоторые изменения. </w:t>
      </w:r>
      <w:r w:rsidRPr="00991562">
        <w:rPr>
          <w:rFonts w:ascii="Times New Roman" w:hAnsi="Times New Roman"/>
          <w:sz w:val="28"/>
          <w:szCs w:val="28"/>
        </w:rPr>
        <w:t xml:space="preserve">Так, по результатам исследования вторичной занятости студентов, которое было проведено в вузах </w:t>
      </w:r>
      <w:proofErr w:type="gramStart"/>
      <w:r w:rsidRPr="00991562">
        <w:rPr>
          <w:rFonts w:ascii="Times New Roman" w:hAnsi="Times New Roman"/>
          <w:sz w:val="28"/>
          <w:szCs w:val="28"/>
        </w:rPr>
        <w:t>г</w:t>
      </w:r>
      <w:proofErr w:type="gramEnd"/>
      <w:r w:rsidRPr="00991562">
        <w:rPr>
          <w:rFonts w:ascii="Times New Roman" w:hAnsi="Times New Roman"/>
          <w:sz w:val="28"/>
          <w:szCs w:val="28"/>
        </w:rPr>
        <w:t xml:space="preserve">. Мурманска социологической лабораторией Мурманского государственного педагогического университета весной </w:t>
      </w:r>
      <w:smartTag w:uri="urn:schemas-microsoft-com:office:smarttags" w:element="metricconverter">
        <w:smartTagPr>
          <w:attr w:name="ProductID" w:val="2009 г"/>
        </w:smartTagPr>
        <w:r w:rsidRPr="00991562">
          <w:rPr>
            <w:rFonts w:ascii="Times New Roman" w:hAnsi="Times New Roman"/>
            <w:sz w:val="28"/>
            <w:szCs w:val="28"/>
          </w:rPr>
          <w:t>2009 г</w:t>
        </w:r>
      </w:smartTag>
      <w:r w:rsidRPr="00991562">
        <w:rPr>
          <w:rFonts w:ascii="Times New Roman" w:hAnsi="Times New Roman"/>
          <w:sz w:val="28"/>
          <w:szCs w:val="28"/>
        </w:rPr>
        <w:t xml:space="preserve">, </w:t>
      </w:r>
      <w:r w:rsidRPr="00991562">
        <w:rPr>
          <w:rFonts w:ascii="Times New Roman" w:hAnsi="Times New Roman"/>
          <w:sz w:val="28"/>
          <w:szCs w:val="28"/>
        </w:rPr>
        <w:lastRenderedPageBreak/>
        <w:t>был сделан вывод, что феномен вторичной занятости имеет достаточно сложную структуру. В целом вторичная занятость является для студентов важным источником доходов, помогая им в первую очередь решать материальные проблемы, а значение вторичной занятости для профессионального самоопределения студентов в большой степени зависит от особенностей их вовлечения в нее.</w:t>
      </w:r>
      <w:r w:rsidRPr="00991562">
        <w:rPr>
          <w:rStyle w:val="a7"/>
          <w:rFonts w:ascii="Times New Roman" w:hAnsi="Times New Roman"/>
          <w:sz w:val="28"/>
          <w:szCs w:val="28"/>
        </w:rPr>
        <w:footnoteReference w:id="6"/>
      </w:r>
    </w:p>
    <w:p w:rsidR="005C5900" w:rsidRPr="00991562" w:rsidRDefault="005C5900" w:rsidP="005C5900">
      <w:pPr>
        <w:pStyle w:val="a6"/>
        <w:spacing w:before="0" w:beforeAutospacing="0" w:after="0" w:afterAutospacing="0" w:line="360" w:lineRule="auto"/>
        <w:ind w:firstLine="709"/>
        <w:jc w:val="both"/>
        <w:rPr>
          <w:sz w:val="28"/>
          <w:szCs w:val="28"/>
        </w:rPr>
      </w:pPr>
      <w:r w:rsidRPr="00991562">
        <w:rPr>
          <w:color w:val="000000"/>
          <w:sz w:val="28"/>
          <w:szCs w:val="28"/>
        </w:rPr>
        <w:t>В.А</w:t>
      </w:r>
      <w:r w:rsidRPr="00991562">
        <w:rPr>
          <w:sz w:val="28"/>
          <w:szCs w:val="28"/>
        </w:rPr>
        <w:t xml:space="preserve">. </w:t>
      </w:r>
      <w:hyperlink r:id="rId7" w:history="1">
        <w:proofErr w:type="spellStart"/>
        <w:r>
          <w:rPr>
            <w:rStyle w:val="a5"/>
            <w:color w:val="auto"/>
            <w:sz w:val="28"/>
            <w:szCs w:val="28"/>
            <w:u w:val="none"/>
          </w:rPr>
          <w:t>Бурляева</w:t>
        </w:r>
        <w:proofErr w:type="spellEnd"/>
        <w:r>
          <w:rPr>
            <w:rStyle w:val="a5"/>
            <w:color w:val="auto"/>
            <w:sz w:val="28"/>
            <w:szCs w:val="28"/>
            <w:u w:val="none"/>
          </w:rPr>
          <w:t xml:space="preserve"> и Т.А.</w:t>
        </w:r>
        <w:r w:rsidRPr="005C5900">
          <w:rPr>
            <w:rStyle w:val="a5"/>
            <w:color w:val="auto"/>
            <w:sz w:val="28"/>
            <w:szCs w:val="28"/>
            <w:u w:val="none"/>
          </w:rPr>
          <w:t xml:space="preserve"> </w:t>
        </w:r>
        <w:proofErr w:type="spellStart"/>
        <w:r w:rsidRPr="005C5900">
          <w:rPr>
            <w:rStyle w:val="a5"/>
            <w:color w:val="auto"/>
            <w:sz w:val="28"/>
            <w:szCs w:val="28"/>
            <w:u w:val="none"/>
          </w:rPr>
          <w:t>Надеева</w:t>
        </w:r>
        <w:proofErr w:type="spellEnd"/>
        <w:r w:rsidRPr="005C5900">
          <w:rPr>
            <w:rStyle w:val="a5"/>
            <w:color w:val="auto"/>
            <w:sz w:val="28"/>
            <w:szCs w:val="28"/>
            <w:u w:val="none"/>
          </w:rPr>
          <w:t xml:space="preserve"> в своей статье «Вторичная занятость студенческой молодежи» отмечают, что</w:t>
        </w:r>
      </w:hyperlink>
      <w:r w:rsidRPr="00991562">
        <w:rPr>
          <w:sz w:val="28"/>
          <w:szCs w:val="28"/>
        </w:rPr>
        <w:t xml:space="preserve"> </w:t>
      </w:r>
      <w:r w:rsidRPr="00991562">
        <w:rPr>
          <w:sz w:val="28"/>
          <w:szCs w:val="28"/>
          <w:shd w:val="clear" w:color="auto" w:fill="FFFFFF"/>
        </w:rPr>
        <w:t>современный</w:t>
      </w:r>
      <w:r w:rsidRPr="00991562">
        <w:rPr>
          <w:color w:val="FF0000"/>
          <w:sz w:val="28"/>
          <w:szCs w:val="28"/>
        </w:rPr>
        <w:t xml:space="preserve"> </w:t>
      </w:r>
      <w:r w:rsidRPr="00991562">
        <w:rPr>
          <w:sz w:val="28"/>
          <w:szCs w:val="28"/>
        </w:rPr>
        <w:t xml:space="preserve">работающий студент абсолютно не защищен от произвола своих работодателей. Работодатели не обязаны предоставлять студенту никаких социальных гарантий и, тем более, обеспечивать ему условия, благоприятствующие учебе (если только работодатель не заинтересован в студенте как будущем своем работнике). Зато работодатели имеют возможность приобретать мобильную и развитую в культурном отношении, легко обучаемую рабочую силу. Таких работников не надо обеспечивать никакими социальными гарантиями, и не надо соблюдать никаких правил при оплате их труда. Такое положение будет продолжаться до тех пор, пока положение студента как временного работника не будет реально подкреплено правовыми нормами, пока не будет соблюдаться, и реализовываться на практике трудовое законодательство в отношении временных, контрактных, частичных и т.п. работников </w:t>
      </w:r>
      <w:r w:rsidRPr="00991562">
        <w:rPr>
          <w:rStyle w:val="a7"/>
          <w:sz w:val="28"/>
          <w:szCs w:val="28"/>
        </w:rPr>
        <w:footnoteReference w:id="7"/>
      </w:r>
      <w:r w:rsidRPr="00991562">
        <w:rPr>
          <w:sz w:val="28"/>
          <w:szCs w:val="28"/>
        </w:rPr>
        <w:t>.</w:t>
      </w:r>
    </w:p>
    <w:p w:rsidR="005C5900" w:rsidRPr="00991562" w:rsidRDefault="005C5900" w:rsidP="005C5900">
      <w:pPr>
        <w:pStyle w:val="a6"/>
        <w:spacing w:before="0" w:beforeAutospacing="0" w:after="0" w:afterAutospacing="0" w:line="360" w:lineRule="auto"/>
        <w:ind w:firstLine="720"/>
        <w:jc w:val="both"/>
        <w:rPr>
          <w:sz w:val="28"/>
          <w:szCs w:val="28"/>
        </w:rPr>
      </w:pPr>
      <w:r w:rsidRPr="00991562">
        <w:rPr>
          <w:sz w:val="28"/>
          <w:szCs w:val="28"/>
        </w:rPr>
        <w:t xml:space="preserve">В целом, определение проблемы вторичной занятости среди студентов российских вузов достаточно неоднозначно и требует исследований, направленных на изучение данного феномена. </w:t>
      </w:r>
    </w:p>
    <w:p w:rsidR="005C5900" w:rsidRPr="00991562" w:rsidRDefault="005C5900" w:rsidP="005C5900">
      <w:pPr>
        <w:pStyle w:val="BodyText"/>
        <w:widowControl/>
        <w:spacing w:line="360" w:lineRule="auto"/>
        <w:rPr>
          <w:b/>
          <w:bCs/>
          <w:szCs w:val="28"/>
        </w:rPr>
      </w:pPr>
    </w:p>
    <w:p w:rsidR="005C5900" w:rsidRPr="00991562" w:rsidRDefault="005C5900" w:rsidP="005C5900">
      <w:pPr>
        <w:pStyle w:val="BodyText"/>
        <w:widowControl/>
        <w:spacing w:line="360" w:lineRule="auto"/>
        <w:rPr>
          <w:b/>
          <w:bCs/>
          <w:szCs w:val="28"/>
        </w:rPr>
      </w:pPr>
    </w:p>
    <w:p w:rsidR="005C5900" w:rsidRDefault="005C5900" w:rsidP="005C5900">
      <w:pPr>
        <w:pStyle w:val="a6"/>
        <w:spacing w:before="0" w:beforeAutospacing="0" w:after="0" w:afterAutospacing="0" w:line="360" w:lineRule="auto"/>
        <w:ind w:firstLine="709"/>
        <w:jc w:val="both"/>
        <w:rPr>
          <w:sz w:val="28"/>
          <w:szCs w:val="28"/>
        </w:rPr>
      </w:pPr>
      <w:r w:rsidRPr="00991562">
        <w:rPr>
          <w:b/>
          <w:bCs/>
          <w:sz w:val="28"/>
          <w:szCs w:val="28"/>
        </w:rPr>
        <w:t xml:space="preserve">Цель научной работы – </w:t>
      </w:r>
      <w:r w:rsidRPr="00991562">
        <w:rPr>
          <w:sz w:val="28"/>
          <w:szCs w:val="28"/>
        </w:rPr>
        <w:t>исследование проблемы вторичной занятости студентов смоленских вузов.</w:t>
      </w:r>
    </w:p>
    <w:p w:rsidR="005C5900" w:rsidRDefault="005C5900" w:rsidP="005C5900">
      <w:pPr>
        <w:pStyle w:val="a6"/>
        <w:spacing w:before="0" w:beforeAutospacing="0" w:after="0" w:afterAutospacing="0" w:line="360" w:lineRule="auto"/>
        <w:ind w:firstLine="709"/>
        <w:jc w:val="both"/>
        <w:rPr>
          <w:b/>
          <w:bCs/>
          <w:sz w:val="28"/>
          <w:szCs w:val="28"/>
        </w:rPr>
      </w:pPr>
    </w:p>
    <w:p w:rsidR="005C5900" w:rsidRPr="00AC056F" w:rsidRDefault="005C5900" w:rsidP="005C5900">
      <w:pPr>
        <w:pStyle w:val="a6"/>
        <w:spacing w:before="0" w:beforeAutospacing="0" w:after="0" w:afterAutospacing="0" w:line="360" w:lineRule="auto"/>
        <w:ind w:firstLine="709"/>
        <w:jc w:val="both"/>
        <w:rPr>
          <w:sz w:val="28"/>
          <w:szCs w:val="28"/>
        </w:rPr>
      </w:pPr>
      <w:r w:rsidRPr="00991562">
        <w:rPr>
          <w:b/>
          <w:bCs/>
          <w:sz w:val="28"/>
          <w:szCs w:val="28"/>
        </w:rPr>
        <w:t>Задачи научной работы:</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1) выявление основных мотивов вторичной занятости студентов смоленских вузов;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2) оценка степени потребности студентов в дополнительном источнике дохода;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3) определение взаимосвязи вторичной занятости студентов и их успеваемости;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4) определение готовности студентов работать на базе вуза;</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5) выявление соответствия работы будущей специальности студентов.</w:t>
      </w:r>
    </w:p>
    <w:p w:rsidR="005C5900" w:rsidRPr="00991562" w:rsidRDefault="005C5900" w:rsidP="005C5900">
      <w:pPr>
        <w:pStyle w:val="BodyText"/>
        <w:widowControl/>
        <w:spacing w:line="360" w:lineRule="auto"/>
        <w:ind w:firstLine="709"/>
        <w:rPr>
          <w:b/>
          <w:bCs/>
          <w:szCs w:val="28"/>
        </w:rPr>
      </w:pPr>
      <w:r w:rsidRPr="00991562">
        <w:rPr>
          <w:b/>
          <w:bCs/>
          <w:szCs w:val="28"/>
        </w:rPr>
        <w:t>Научная новизна и теоретическая значимость научной работы.</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1) выявлены основные мотивы вторичной занятости студентов смоленских вузов;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2) оценена степень потребности студентов в дополнительном источнике дохода;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3) определена взаимосвязь вторичной занятости студентов и их успеваемости;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4) определена готовность студентов </w:t>
      </w:r>
      <w:proofErr w:type="gramStart"/>
      <w:r w:rsidRPr="00991562">
        <w:rPr>
          <w:rFonts w:ascii="Times New Roman" w:hAnsi="Times New Roman"/>
          <w:sz w:val="28"/>
          <w:szCs w:val="28"/>
        </w:rPr>
        <w:t>работать</w:t>
      </w:r>
      <w:proofErr w:type="gramEnd"/>
      <w:r w:rsidRPr="00991562">
        <w:rPr>
          <w:rFonts w:ascii="Times New Roman" w:hAnsi="Times New Roman"/>
          <w:sz w:val="28"/>
          <w:szCs w:val="28"/>
        </w:rPr>
        <w:t xml:space="preserve"> на базе вуза;</w:t>
      </w:r>
    </w:p>
    <w:p w:rsidR="005C5900" w:rsidRPr="00991562" w:rsidRDefault="005C5900" w:rsidP="005C5900">
      <w:pPr>
        <w:pStyle w:val="BodyText"/>
        <w:widowControl/>
        <w:spacing w:line="360" w:lineRule="auto"/>
        <w:rPr>
          <w:b/>
          <w:bCs/>
          <w:szCs w:val="28"/>
        </w:rPr>
      </w:pPr>
      <w:r w:rsidRPr="00991562">
        <w:rPr>
          <w:szCs w:val="28"/>
        </w:rPr>
        <w:t>5) выявлена степень соответствия работы будущей специальности студентов.</w:t>
      </w:r>
    </w:p>
    <w:p w:rsidR="005C5900" w:rsidRPr="00AC056F" w:rsidRDefault="005C5900" w:rsidP="005C5900">
      <w:pPr>
        <w:pStyle w:val="BodyText"/>
        <w:widowControl/>
        <w:spacing w:line="360" w:lineRule="auto"/>
        <w:ind w:firstLine="709"/>
        <w:rPr>
          <w:b/>
          <w:bCs/>
          <w:szCs w:val="28"/>
        </w:rPr>
      </w:pPr>
      <w:r w:rsidRPr="00AC056F">
        <w:rPr>
          <w:b/>
          <w:bCs/>
          <w:szCs w:val="28"/>
        </w:rPr>
        <w:t xml:space="preserve"> Материалы и методы исследования.</w:t>
      </w:r>
    </w:p>
    <w:p w:rsidR="005C5900" w:rsidRPr="00AC056F" w:rsidRDefault="005C5900" w:rsidP="005C5900">
      <w:pPr>
        <w:spacing w:line="360" w:lineRule="auto"/>
        <w:ind w:firstLine="709"/>
        <w:rPr>
          <w:rFonts w:ascii="Times New Roman" w:hAnsi="Times New Roman"/>
          <w:b/>
          <w:bCs/>
          <w:sz w:val="28"/>
          <w:szCs w:val="28"/>
        </w:rPr>
      </w:pPr>
      <w:r w:rsidRPr="00AC056F">
        <w:rPr>
          <w:rFonts w:ascii="Times New Roman" w:hAnsi="Times New Roman"/>
          <w:sz w:val="28"/>
          <w:szCs w:val="28"/>
        </w:rPr>
        <w:t xml:space="preserve"> Данная научная работа написана с опорой на первичную информацию, полученную при проведении двух социологических исследований. </w:t>
      </w:r>
    </w:p>
    <w:p w:rsidR="005C5900" w:rsidRPr="00991562" w:rsidRDefault="005C5900" w:rsidP="005C5900">
      <w:pPr>
        <w:pStyle w:val="Default"/>
        <w:spacing w:line="360" w:lineRule="auto"/>
        <w:ind w:firstLine="709"/>
        <w:jc w:val="both"/>
        <w:rPr>
          <w:sz w:val="28"/>
          <w:szCs w:val="28"/>
        </w:rPr>
      </w:pPr>
      <w:r w:rsidRPr="00AC056F">
        <w:rPr>
          <w:sz w:val="28"/>
          <w:szCs w:val="28"/>
        </w:rPr>
        <w:lastRenderedPageBreak/>
        <w:t xml:space="preserve">В ходе первого социологического исследования было опрошено 192 студента из шести государственных вузов </w:t>
      </w:r>
      <w:proofErr w:type="gramStart"/>
      <w:r w:rsidRPr="00AC056F">
        <w:rPr>
          <w:sz w:val="28"/>
          <w:szCs w:val="28"/>
        </w:rPr>
        <w:t>г</w:t>
      </w:r>
      <w:proofErr w:type="gramEnd"/>
      <w:r w:rsidRPr="00AC056F">
        <w:rPr>
          <w:sz w:val="28"/>
          <w:szCs w:val="28"/>
        </w:rPr>
        <w:t>. Смоленска (</w:t>
      </w:r>
      <w:proofErr w:type="spellStart"/>
      <w:r w:rsidRPr="00AC056F">
        <w:rPr>
          <w:sz w:val="28"/>
          <w:szCs w:val="28"/>
        </w:rPr>
        <w:t>СмолГУ</w:t>
      </w:r>
      <w:proofErr w:type="spellEnd"/>
      <w:r w:rsidRPr="00AC056F">
        <w:rPr>
          <w:sz w:val="28"/>
          <w:szCs w:val="28"/>
        </w:rPr>
        <w:t xml:space="preserve">, СГМА, СГАФКСТ, СГСХА, </w:t>
      </w:r>
      <w:proofErr w:type="spellStart"/>
      <w:r w:rsidRPr="00AC056F">
        <w:rPr>
          <w:sz w:val="28"/>
          <w:szCs w:val="28"/>
        </w:rPr>
        <w:t>РГУТиС</w:t>
      </w:r>
      <w:proofErr w:type="spellEnd"/>
      <w:r w:rsidRPr="00AC056F">
        <w:rPr>
          <w:sz w:val="28"/>
          <w:szCs w:val="28"/>
        </w:rPr>
        <w:t xml:space="preserve">, СФ МЭИ). Среди них 96 юношей </w:t>
      </w:r>
      <w:r w:rsidRPr="00991562">
        <w:rPr>
          <w:sz w:val="28"/>
          <w:szCs w:val="28"/>
        </w:rPr>
        <w:t>и 96 девушек. В данном исследовании была использована стихийная целевая выборка, включавшая элементы квотной. Основой для выбора респондентов служили место их учебы, курс и пол. В качестве метода сбора данных было использован опрос, посредством полуформализованного интервью.</w:t>
      </w:r>
    </w:p>
    <w:p w:rsidR="005C5900" w:rsidRPr="00991562" w:rsidRDefault="005C5900" w:rsidP="005C5900">
      <w:pPr>
        <w:pStyle w:val="Default"/>
        <w:spacing w:line="360" w:lineRule="auto"/>
        <w:ind w:firstLine="709"/>
        <w:jc w:val="both"/>
        <w:rPr>
          <w:sz w:val="28"/>
          <w:szCs w:val="28"/>
        </w:rPr>
      </w:pPr>
      <w:proofErr w:type="gramStart"/>
      <w:r w:rsidRPr="00991562">
        <w:rPr>
          <w:sz w:val="28"/>
          <w:szCs w:val="28"/>
        </w:rPr>
        <w:t>Опрос - метод сбора эмпирических данных об объективных фактах, мнениях, знаниях и т. д., основанный на непосредственном (интервью) или опосредованном (раздаточная, почтовая и т. п. анкета) взаимодействии между исследователем (интервьюером) и опрашиваемым (респондентом).</w:t>
      </w:r>
      <w:proofErr w:type="gramEnd"/>
    </w:p>
    <w:p w:rsidR="005C5900" w:rsidRPr="00991562" w:rsidRDefault="005C5900" w:rsidP="005C5900">
      <w:pPr>
        <w:pStyle w:val="Default"/>
        <w:spacing w:line="360" w:lineRule="auto"/>
        <w:ind w:firstLine="709"/>
        <w:jc w:val="both"/>
        <w:rPr>
          <w:sz w:val="28"/>
          <w:szCs w:val="28"/>
        </w:rPr>
      </w:pPr>
      <w:r w:rsidRPr="00991562">
        <w:rPr>
          <w:sz w:val="28"/>
          <w:szCs w:val="28"/>
        </w:rPr>
        <w:t>Полуформализованное интервью - метод исследовательского общения с респондентом в целях сбора первичной информации, предполагающее использование не только закрытых вопросов, но и некоторого количества открытых вопросов. В таком интервью жестко стандартизируют только самые важные, с точки зрения целей и задач исследования, вопросы и веер вариантов ответов к ним. При этом интервьюер имеет возможность определенные вопросы формулировать произвольно, ориентируясь по ситуации, дополняя и углубляя ответы на закрытые вопросы</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Однако специфика количественных методов исследования не позволяет раскрыть все многообразие мотивов устройства на работу, изучить конкретные жизненные ситуации респондентов, не позволяет наладить личностный контакт, построить интервью в форме доверительного разговора. Временные рамки стандартного интервью достаточно ограничены и не подразумевают детального исследования всех сторон проблемы.</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Решить подобные проблемы способны качественные методы исследования. Поэтому в ходе второго исследования, проведенного весной </w:t>
      </w:r>
      <w:smartTag w:uri="urn:schemas-microsoft-com:office:smarttags" w:element="metricconverter">
        <w:smartTagPr>
          <w:attr w:name="ProductID" w:val="2013 г"/>
        </w:smartTagPr>
        <w:r w:rsidRPr="00991562">
          <w:rPr>
            <w:rFonts w:ascii="Times New Roman" w:hAnsi="Times New Roman"/>
            <w:sz w:val="28"/>
            <w:szCs w:val="28"/>
          </w:rPr>
          <w:t>2013 г</w:t>
        </w:r>
      </w:smartTag>
      <w:r w:rsidRPr="00991562">
        <w:rPr>
          <w:rFonts w:ascii="Times New Roman" w:hAnsi="Times New Roman"/>
          <w:sz w:val="28"/>
          <w:szCs w:val="28"/>
        </w:rPr>
        <w:t>., студенты смоленских вузов (</w:t>
      </w:r>
      <w:proofErr w:type="spellStart"/>
      <w:r w:rsidRPr="00991562">
        <w:rPr>
          <w:rFonts w:ascii="Times New Roman" w:hAnsi="Times New Roman"/>
          <w:sz w:val="28"/>
          <w:szCs w:val="28"/>
        </w:rPr>
        <w:t>СмолГУ</w:t>
      </w:r>
      <w:proofErr w:type="spellEnd"/>
      <w:r w:rsidRPr="00991562">
        <w:rPr>
          <w:rFonts w:ascii="Times New Roman" w:hAnsi="Times New Roman"/>
          <w:sz w:val="28"/>
          <w:szCs w:val="28"/>
        </w:rPr>
        <w:t xml:space="preserve">, СГМА, СГАФКСТ, СГСХА, </w:t>
      </w:r>
      <w:proofErr w:type="spellStart"/>
      <w:r w:rsidRPr="00991562">
        <w:rPr>
          <w:rFonts w:ascii="Times New Roman" w:hAnsi="Times New Roman"/>
          <w:sz w:val="28"/>
          <w:szCs w:val="28"/>
        </w:rPr>
        <w:t>РГУТиС</w:t>
      </w:r>
      <w:proofErr w:type="spellEnd"/>
      <w:r w:rsidRPr="00991562">
        <w:rPr>
          <w:rFonts w:ascii="Times New Roman" w:hAnsi="Times New Roman"/>
          <w:sz w:val="28"/>
          <w:szCs w:val="28"/>
        </w:rPr>
        <w:t xml:space="preserve">, СФ МЭИ) были опрошены посредством глубинного интервью, относящегося к качественным методам исследования.  В данном </w:t>
      </w:r>
      <w:r w:rsidRPr="00991562">
        <w:rPr>
          <w:rFonts w:ascii="Times New Roman" w:hAnsi="Times New Roman"/>
          <w:sz w:val="28"/>
          <w:szCs w:val="28"/>
        </w:rPr>
        <w:lastRenderedPageBreak/>
        <w:t>исследовании была использована выборка по методу снежного кома, относящаяся к целевым типам выборок. Суть ее состоит в следующем: первоначально идентифицированная небольшая группа интересующей исследователя совокупности служит источником сведений о других членах этой совокупности, так что выборка постепенно разрастается вширь, подобно снежному кому, катящемуся с горы</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Глубинное интервью – это слабоструктурированная личная беседа исследователя с информантом в форме, имеющая гибкий характер проведения. Порядок и формулировка предполагаемых вопросов к информанту могут быть изменены в зависимости от логики беседы и затрагиваемых в ходе разговора тематик. По мере получения информации о предмете исследования, сценарий интервью может быть дополнен новыми вопросами, что не противоречит принципам качественной методологии и существенно расширяет возможности исследователя. Принадлежность глубинного интервью к качественной категории социологических методов позволяет не только сделать серьезные выводы при небольших массивах выборочной совокупности, но и проанализировать весь спектр глубинных мотивов информанта, рациональных и иррациональных причин его </w:t>
      </w:r>
      <w:bookmarkStart w:id="0" w:name="YANDEX_2"/>
      <w:bookmarkEnd w:id="0"/>
      <w:r w:rsidRPr="00991562">
        <w:rPr>
          <w:rFonts w:ascii="Times New Roman" w:hAnsi="Times New Roman"/>
          <w:sz w:val="28"/>
          <w:szCs w:val="28"/>
        </w:rPr>
        <w:t>действий.</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Таким </w:t>
      </w:r>
      <w:proofErr w:type="gramStart"/>
      <w:r w:rsidRPr="00991562">
        <w:rPr>
          <w:rFonts w:ascii="Times New Roman" w:hAnsi="Times New Roman"/>
          <w:sz w:val="28"/>
          <w:szCs w:val="28"/>
        </w:rPr>
        <w:t>образом</w:t>
      </w:r>
      <w:proofErr w:type="gramEnd"/>
      <w:r w:rsidRPr="00991562">
        <w:rPr>
          <w:rFonts w:ascii="Times New Roman" w:hAnsi="Times New Roman"/>
          <w:sz w:val="28"/>
          <w:szCs w:val="28"/>
        </w:rPr>
        <w:t xml:space="preserve"> в ходе данной работы</w:t>
      </w:r>
      <w:r w:rsidRPr="00991562">
        <w:rPr>
          <w:rFonts w:ascii="Times New Roman" w:hAnsi="Times New Roman"/>
          <w:b/>
          <w:bCs/>
          <w:sz w:val="28"/>
          <w:szCs w:val="28"/>
        </w:rPr>
        <w:t xml:space="preserve"> </w:t>
      </w:r>
      <w:r w:rsidRPr="00991562">
        <w:rPr>
          <w:rFonts w:ascii="Times New Roman" w:hAnsi="Times New Roman"/>
          <w:sz w:val="28"/>
          <w:szCs w:val="28"/>
        </w:rPr>
        <w:t>была использована интегративная двухступенчатая методика, включающая качественные и количественные методы сбора данных.</w:t>
      </w:r>
    </w:p>
    <w:p w:rsidR="005C5900" w:rsidRPr="00991562" w:rsidRDefault="005C5900" w:rsidP="005C5900">
      <w:pPr>
        <w:pStyle w:val="BodyText"/>
        <w:widowControl/>
        <w:spacing w:line="360" w:lineRule="auto"/>
        <w:ind w:firstLine="709"/>
        <w:rPr>
          <w:b/>
          <w:bCs/>
          <w:szCs w:val="28"/>
        </w:rPr>
      </w:pPr>
      <w:r w:rsidRPr="00991562">
        <w:rPr>
          <w:b/>
          <w:bCs/>
          <w:szCs w:val="28"/>
        </w:rPr>
        <w:t>Результаты, теоретическая и (или) практическая ценность научной работы.</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Результаты, проведенных в 2012 – 2013 гг. исследований вторичной занятости студентов смоленских вузов, позволили сделать следующие выводы: </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1) Основным мотивом вторичной занятости студентов является нехватка денежных средств. Вопреки сложившемуся мнению о том, что студенты </w:t>
      </w:r>
      <w:r w:rsidRPr="00991562">
        <w:rPr>
          <w:rFonts w:ascii="Times New Roman" w:hAnsi="Times New Roman"/>
          <w:sz w:val="28"/>
          <w:szCs w:val="28"/>
        </w:rPr>
        <w:lastRenderedPageBreak/>
        <w:t>работают из-за нехватки сре</w:t>
      </w:r>
      <w:proofErr w:type="gramStart"/>
      <w:r w:rsidRPr="00991562">
        <w:rPr>
          <w:rFonts w:ascii="Times New Roman" w:hAnsi="Times New Roman"/>
          <w:sz w:val="28"/>
          <w:szCs w:val="28"/>
        </w:rPr>
        <w:t>дств дл</w:t>
      </w:r>
      <w:proofErr w:type="gramEnd"/>
      <w:r w:rsidRPr="00991562">
        <w:rPr>
          <w:rFonts w:ascii="Times New Roman" w:hAnsi="Times New Roman"/>
          <w:sz w:val="28"/>
          <w:szCs w:val="28"/>
        </w:rPr>
        <w:t>я обеспечения базовых человеческих нужд (еда, теплая одежда), было выяснено, что большинство информантов работают для удовлетворения потребностей в более высоком уровне жизни (например, покупка престижных вещей, затраты на развлечения).</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2) Большая часть студентов нуждается в дополнительных денежных доходах, основным источником личных бюджетов студентов является помощь родителей. Почти всем студентам оказывают материальную помощь родственники. Причем зачастую, родители не в курсе подработок студента.</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3) Вторичная занятость студента существенно снижает его успеваемость. Практически все студенты указали, что работа не сказывается на их посещаемости. Однако в реальности дело обстоит иначе: более половины работающих студентов пропускали занятия из-за работы, почти все жаловались на нехватку сна.</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4) Несмотря на то, что </w:t>
      </w:r>
      <w:proofErr w:type="gramStart"/>
      <w:r w:rsidRPr="00991562">
        <w:rPr>
          <w:rFonts w:ascii="Times New Roman" w:hAnsi="Times New Roman"/>
          <w:sz w:val="28"/>
          <w:szCs w:val="28"/>
        </w:rPr>
        <w:t>студенты</w:t>
      </w:r>
      <w:proofErr w:type="gramEnd"/>
      <w:r w:rsidRPr="00991562">
        <w:rPr>
          <w:rFonts w:ascii="Times New Roman" w:hAnsi="Times New Roman"/>
          <w:sz w:val="28"/>
          <w:szCs w:val="28"/>
        </w:rPr>
        <w:t xml:space="preserve"> как правило работают в сферах не связанных с их будущей профессией, большинство из них хотят работать по специальности после получения диплома. Также студенты хотели бы иметь подработку на базе своего учебного заведения, но без понижения заработной платы.</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5) Определяющим фактором при выборе места работы является размер заработной платы. Причем выбор может осуществляться в ущерб будущей специальности студента. Большая часть студентов </w:t>
      </w:r>
      <w:proofErr w:type="gramStart"/>
      <w:r w:rsidRPr="00991562">
        <w:rPr>
          <w:rFonts w:ascii="Times New Roman" w:hAnsi="Times New Roman"/>
          <w:sz w:val="28"/>
          <w:szCs w:val="28"/>
        </w:rPr>
        <w:t>устроились на работу используя</w:t>
      </w:r>
      <w:proofErr w:type="gramEnd"/>
      <w:r w:rsidRPr="00991562">
        <w:rPr>
          <w:rFonts w:ascii="Times New Roman" w:hAnsi="Times New Roman"/>
          <w:sz w:val="28"/>
          <w:szCs w:val="28"/>
        </w:rPr>
        <w:t xml:space="preserve"> свои неформальные связи (то есть «по знакомству»).</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Таким образом, на поиск денег студентов толкает вовсе не реальная нужда, а желание обеспечить себе более высокий уровень жизни. Молодежь стремится иметь собственные деньги, чтобы распоряжаться ими по своему усмотрению. Но работа отбирает у студента время и силы, что отрицательно сказывается на успеваемости и посещаемости. Работа не соответствующая будущей профессиональной деятельности, мешает полноценному овладению </w:t>
      </w:r>
      <w:r w:rsidRPr="00991562">
        <w:rPr>
          <w:rFonts w:ascii="Times New Roman" w:hAnsi="Times New Roman"/>
          <w:sz w:val="28"/>
          <w:szCs w:val="28"/>
        </w:rPr>
        <w:lastRenderedPageBreak/>
        <w:t xml:space="preserve">профессией. В результате таких подработок страдает не только сам студент, но и общество в целом, поскольку рынок труда ежегодно пополняется </w:t>
      </w:r>
      <w:proofErr w:type="gramStart"/>
      <w:r w:rsidRPr="00991562">
        <w:rPr>
          <w:rFonts w:ascii="Times New Roman" w:hAnsi="Times New Roman"/>
          <w:sz w:val="28"/>
          <w:szCs w:val="28"/>
        </w:rPr>
        <w:t>специалистами-недоучками</w:t>
      </w:r>
      <w:proofErr w:type="gramEnd"/>
      <w:r w:rsidRPr="00991562">
        <w:rPr>
          <w:rFonts w:ascii="Times New Roman" w:hAnsi="Times New Roman"/>
          <w:sz w:val="28"/>
          <w:szCs w:val="28"/>
        </w:rPr>
        <w:t>.</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Естественно данная проблема является комплексной и должна быть решена на высоком государственном уровне. Тем не менее, некоторые стороны этой проблемы можно решить и на уровне вуза. В частности, можно предложить следующие варианты корректировки проблемы:</w:t>
      </w:r>
    </w:p>
    <w:p w:rsidR="005C5900"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1. Создание студенческих рабочих мест на базе вуза, подразумевающих приобщение к будущей специальности.</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 xml:space="preserve">2. Активное включение студентов во </w:t>
      </w:r>
      <w:proofErr w:type="spellStart"/>
      <w:r w:rsidRPr="00991562">
        <w:rPr>
          <w:rFonts w:ascii="Times New Roman" w:hAnsi="Times New Roman"/>
          <w:sz w:val="28"/>
          <w:szCs w:val="28"/>
        </w:rPr>
        <w:t>внеучебную</w:t>
      </w:r>
      <w:proofErr w:type="spellEnd"/>
      <w:r w:rsidRPr="00991562">
        <w:rPr>
          <w:rFonts w:ascii="Times New Roman" w:hAnsi="Times New Roman"/>
          <w:sz w:val="28"/>
          <w:szCs w:val="28"/>
        </w:rPr>
        <w:t xml:space="preserve"> деятельность вуза – работа в профкоме, </w:t>
      </w:r>
      <w:proofErr w:type="spellStart"/>
      <w:r w:rsidRPr="00991562">
        <w:rPr>
          <w:rFonts w:ascii="Times New Roman" w:hAnsi="Times New Roman"/>
          <w:sz w:val="28"/>
          <w:szCs w:val="28"/>
        </w:rPr>
        <w:t>волонтерство</w:t>
      </w:r>
      <w:proofErr w:type="spellEnd"/>
      <w:r w:rsidRPr="00991562">
        <w:rPr>
          <w:rFonts w:ascii="Times New Roman" w:hAnsi="Times New Roman"/>
          <w:sz w:val="28"/>
          <w:szCs w:val="28"/>
        </w:rPr>
        <w:t>.</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3. Подключение студентов в научную работу вуза, предполагающее материальное стимулирование.</w:t>
      </w: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sz w:val="28"/>
          <w:szCs w:val="28"/>
        </w:rPr>
        <w:t>4. Взаимодействие вуза с городским центром занятости. Поиск вакансий, соответствующих будущей специальности, на неполный рабочий день. Социальная защита работающих студентов в соответствии с нормами ТК.</w:t>
      </w:r>
    </w:p>
    <w:p w:rsidR="005C5900" w:rsidRPr="00991562" w:rsidRDefault="005C5900" w:rsidP="005C5900">
      <w:pPr>
        <w:spacing w:line="360" w:lineRule="auto"/>
        <w:ind w:firstLine="709"/>
        <w:jc w:val="both"/>
        <w:rPr>
          <w:rFonts w:ascii="Times New Roman" w:hAnsi="Times New Roman"/>
          <w:sz w:val="28"/>
          <w:szCs w:val="28"/>
        </w:rPr>
      </w:pPr>
      <w:r w:rsidRPr="00991562">
        <w:rPr>
          <w:rFonts w:ascii="Times New Roman" w:hAnsi="Times New Roman"/>
          <w:sz w:val="28"/>
          <w:szCs w:val="28"/>
        </w:rPr>
        <w:t xml:space="preserve">На основании результатов исследования был разработан и реализован Интернет-проект «Содействие занятости молодежи Смоленской области». Данный проект (под руководством отдела по делам молодежи Департамента Смоленской области по образованию, науке и делам молодежи) был запущен 7 февраля </w:t>
      </w:r>
      <w:smartTag w:uri="urn:schemas-microsoft-com:office:smarttags" w:element="metricconverter">
        <w:smartTagPr>
          <w:attr w:name="ProductID" w:val="2014 г"/>
        </w:smartTagPr>
        <w:r w:rsidRPr="00991562">
          <w:rPr>
            <w:rFonts w:ascii="Times New Roman" w:hAnsi="Times New Roman"/>
            <w:sz w:val="28"/>
            <w:szCs w:val="28"/>
          </w:rPr>
          <w:t>2014 г</w:t>
        </w:r>
      </w:smartTag>
      <w:r w:rsidRPr="00991562">
        <w:rPr>
          <w:rFonts w:ascii="Times New Roman" w:hAnsi="Times New Roman"/>
          <w:sz w:val="28"/>
          <w:szCs w:val="28"/>
        </w:rPr>
        <w:t>. (</w:t>
      </w:r>
      <w:hyperlink r:id="rId8" w:tgtFrame="_blank" w:history="1">
        <w:r w:rsidRPr="00991562">
          <w:rPr>
            <w:rStyle w:val="a5"/>
            <w:rFonts w:ascii="Times New Roman" w:hAnsi="Times New Roman"/>
            <w:sz w:val="28"/>
            <w:szCs w:val="28"/>
          </w:rPr>
          <w:t>http://vk.com/club50932161</w:t>
        </w:r>
      </w:hyperlink>
      <w:r w:rsidRPr="00991562">
        <w:rPr>
          <w:rFonts w:ascii="Times New Roman" w:hAnsi="Times New Roman"/>
          <w:sz w:val="28"/>
          <w:szCs w:val="28"/>
        </w:rPr>
        <w:t>) в социальной сети «</w:t>
      </w:r>
      <w:proofErr w:type="spellStart"/>
      <w:r w:rsidRPr="00991562">
        <w:rPr>
          <w:rFonts w:ascii="Times New Roman" w:hAnsi="Times New Roman"/>
          <w:sz w:val="28"/>
          <w:szCs w:val="28"/>
        </w:rPr>
        <w:t>Вконтакте</w:t>
      </w:r>
      <w:proofErr w:type="spellEnd"/>
      <w:r w:rsidRPr="00991562">
        <w:rPr>
          <w:rFonts w:ascii="Times New Roman" w:hAnsi="Times New Roman"/>
          <w:sz w:val="28"/>
          <w:szCs w:val="28"/>
        </w:rPr>
        <w:t xml:space="preserve">». Основная цель проекта – помощь молодежи </w:t>
      </w:r>
      <w:proofErr w:type="gramStart"/>
      <w:r w:rsidRPr="00991562">
        <w:rPr>
          <w:rFonts w:ascii="Times New Roman" w:hAnsi="Times New Roman"/>
          <w:sz w:val="28"/>
          <w:szCs w:val="28"/>
        </w:rPr>
        <w:t>г</w:t>
      </w:r>
      <w:proofErr w:type="gramEnd"/>
      <w:r w:rsidRPr="00991562">
        <w:rPr>
          <w:rFonts w:ascii="Times New Roman" w:hAnsi="Times New Roman"/>
          <w:sz w:val="28"/>
          <w:szCs w:val="28"/>
        </w:rPr>
        <w:t xml:space="preserve">. Смоленска и Смоленской области в трудоустройстве. Основные задачи: информирование молодежи </w:t>
      </w:r>
      <w:proofErr w:type="gramStart"/>
      <w:r w:rsidRPr="00991562">
        <w:rPr>
          <w:rFonts w:ascii="Times New Roman" w:hAnsi="Times New Roman"/>
          <w:sz w:val="28"/>
          <w:szCs w:val="28"/>
        </w:rPr>
        <w:t>г</w:t>
      </w:r>
      <w:proofErr w:type="gramEnd"/>
      <w:r w:rsidRPr="00991562">
        <w:rPr>
          <w:rFonts w:ascii="Times New Roman" w:hAnsi="Times New Roman"/>
          <w:sz w:val="28"/>
          <w:szCs w:val="28"/>
        </w:rPr>
        <w:t>. Смоленска и Смоленской области о службах занятости в регионе, о свободных вакансиях; помощь в написании резюме; организация обмена информацией между участниками группы, мониторинг ситуации на молодежном рынке труда.</w:t>
      </w:r>
    </w:p>
    <w:p w:rsidR="005C5900" w:rsidRPr="00991562" w:rsidRDefault="005C5900" w:rsidP="005C5900">
      <w:pPr>
        <w:spacing w:line="360" w:lineRule="auto"/>
        <w:jc w:val="center"/>
        <w:rPr>
          <w:rFonts w:ascii="Times New Roman" w:hAnsi="Times New Roman"/>
          <w:b/>
          <w:bCs/>
          <w:sz w:val="28"/>
          <w:szCs w:val="28"/>
        </w:rPr>
      </w:pPr>
      <w:r w:rsidRPr="00991562">
        <w:rPr>
          <w:rFonts w:ascii="Times New Roman" w:hAnsi="Times New Roman"/>
          <w:b/>
          <w:bCs/>
          <w:sz w:val="28"/>
          <w:szCs w:val="28"/>
        </w:rPr>
        <w:lastRenderedPageBreak/>
        <w:t>Использованная литература:</w:t>
      </w:r>
    </w:p>
    <w:p w:rsidR="005C5900" w:rsidRPr="00991562" w:rsidRDefault="005C5900" w:rsidP="005C5900">
      <w:pPr>
        <w:numPr>
          <w:ilvl w:val="0"/>
          <w:numId w:val="2"/>
        </w:numPr>
        <w:spacing w:after="0" w:line="360" w:lineRule="auto"/>
        <w:jc w:val="both"/>
        <w:rPr>
          <w:rFonts w:ascii="Times New Roman" w:hAnsi="Times New Roman"/>
          <w:sz w:val="28"/>
          <w:szCs w:val="28"/>
        </w:rPr>
      </w:pPr>
      <w:proofErr w:type="spellStart"/>
      <w:r w:rsidRPr="00991562">
        <w:rPr>
          <w:rFonts w:ascii="Times New Roman" w:hAnsi="Times New Roman"/>
          <w:sz w:val="28"/>
          <w:szCs w:val="28"/>
        </w:rPr>
        <w:t>Девятко</w:t>
      </w:r>
      <w:proofErr w:type="spellEnd"/>
      <w:r w:rsidRPr="00991562">
        <w:rPr>
          <w:rFonts w:ascii="Times New Roman" w:hAnsi="Times New Roman"/>
          <w:sz w:val="28"/>
          <w:szCs w:val="28"/>
        </w:rPr>
        <w:t>, И.Ф. Методы социологического исследования.– М.: КДУ, 2003. 65с.</w:t>
      </w:r>
    </w:p>
    <w:p w:rsidR="005C5900" w:rsidRPr="00991562" w:rsidRDefault="005C5900" w:rsidP="005C5900">
      <w:pPr>
        <w:numPr>
          <w:ilvl w:val="0"/>
          <w:numId w:val="2"/>
        </w:numPr>
        <w:spacing w:after="0" w:line="360" w:lineRule="auto"/>
        <w:jc w:val="both"/>
        <w:rPr>
          <w:rFonts w:ascii="Times New Roman" w:hAnsi="Times New Roman"/>
          <w:sz w:val="28"/>
          <w:szCs w:val="28"/>
        </w:rPr>
      </w:pPr>
      <w:r w:rsidRPr="00991562">
        <w:rPr>
          <w:rFonts w:ascii="Times New Roman" w:hAnsi="Times New Roman"/>
          <w:sz w:val="28"/>
          <w:szCs w:val="28"/>
        </w:rPr>
        <w:t xml:space="preserve">Рабочая книга социолога  // под ред. Г.В. Осипова. – М.: </w:t>
      </w:r>
      <w:proofErr w:type="spellStart"/>
      <w:r w:rsidRPr="00991562">
        <w:rPr>
          <w:rFonts w:ascii="Times New Roman" w:hAnsi="Times New Roman"/>
          <w:sz w:val="28"/>
          <w:szCs w:val="28"/>
        </w:rPr>
        <w:t>КомКнига</w:t>
      </w:r>
      <w:proofErr w:type="spellEnd"/>
      <w:r w:rsidRPr="00991562">
        <w:rPr>
          <w:rFonts w:ascii="Times New Roman" w:hAnsi="Times New Roman"/>
          <w:sz w:val="28"/>
          <w:szCs w:val="28"/>
        </w:rPr>
        <w:t>, 2006. 480с.</w:t>
      </w:r>
    </w:p>
    <w:p w:rsidR="005C5900" w:rsidRPr="00991562" w:rsidRDefault="005C5900" w:rsidP="005C5900">
      <w:pPr>
        <w:numPr>
          <w:ilvl w:val="0"/>
          <w:numId w:val="2"/>
        </w:numPr>
        <w:spacing w:after="0" w:line="360" w:lineRule="auto"/>
        <w:jc w:val="both"/>
        <w:rPr>
          <w:rFonts w:ascii="Times New Roman" w:hAnsi="Times New Roman"/>
          <w:sz w:val="28"/>
          <w:szCs w:val="28"/>
        </w:rPr>
      </w:pPr>
      <w:proofErr w:type="spellStart"/>
      <w:r w:rsidRPr="00991562">
        <w:rPr>
          <w:rFonts w:ascii="Times New Roman" w:hAnsi="Times New Roman"/>
          <w:sz w:val="28"/>
          <w:szCs w:val="28"/>
        </w:rPr>
        <w:t>Бурляева</w:t>
      </w:r>
      <w:proofErr w:type="spellEnd"/>
      <w:r w:rsidRPr="00991562">
        <w:rPr>
          <w:rFonts w:ascii="Times New Roman" w:hAnsi="Times New Roman"/>
          <w:sz w:val="28"/>
          <w:szCs w:val="28"/>
        </w:rPr>
        <w:t xml:space="preserve">, В.А., </w:t>
      </w:r>
      <w:proofErr w:type="spellStart"/>
      <w:r w:rsidRPr="00991562">
        <w:rPr>
          <w:rFonts w:ascii="Times New Roman" w:hAnsi="Times New Roman"/>
          <w:sz w:val="28"/>
          <w:szCs w:val="28"/>
        </w:rPr>
        <w:t>Надеева</w:t>
      </w:r>
      <w:proofErr w:type="spellEnd"/>
      <w:r w:rsidRPr="00991562">
        <w:rPr>
          <w:rFonts w:ascii="Times New Roman" w:hAnsi="Times New Roman"/>
          <w:sz w:val="28"/>
          <w:szCs w:val="28"/>
        </w:rPr>
        <w:t xml:space="preserve"> Т.А. Вторичная занятость студенческой молодежи // Гуманитарные, социально-экономические и общественные науки.2013. №1.</w:t>
      </w:r>
    </w:p>
    <w:p w:rsidR="005C5900" w:rsidRPr="00991562" w:rsidRDefault="005C5900" w:rsidP="005C5900">
      <w:pPr>
        <w:spacing w:line="360" w:lineRule="auto"/>
        <w:ind w:left="720"/>
        <w:jc w:val="both"/>
        <w:rPr>
          <w:rFonts w:ascii="Times New Roman" w:hAnsi="Times New Roman"/>
          <w:sz w:val="28"/>
          <w:szCs w:val="28"/>
        </w:rPr>
      </w:pPr>
      <w:r w:rsidRPr="00991562">
        <w:rPr>
          <w:rFonts w:ascii="Times New Roman" w:hAnsi="Times New Roman"/>
          <w:sz w:val="28"/>
          <w:szCs w:val="28"/>
          <w:lang w:val="en-US"/>
        </w:rPr>
        <w:t>URL</w:t>
      </w:r>
      <w:proofErr w:type="gramStart"/>
      <w:r w:rsidRPr="00991562">
        <w:rPr>
          <w:rFonts w:ascii="Times New Roman" w:hAnsi="Times New Roman"/>
          <w:sz w:val="28"/>
          <w:szCs w:val="28"/>
        </w:rPr>
        <w:t>:</w:t>
      </w:r>
      <w:proofErr w:type="gramEnd"/>
      <w:r w:rsidRPr="00991562">
        <w:rPr>
          <w:rFonts w:ascii="Times New Roman" w:hAnsi="Times New Roman"/>
          <w:sz w:val="28"/>
          <w:szCs w:val="28"/>
        </w:rPr>
        <w:fldChar w:fldCharType="begin"/>
      </w:r>
      <w:r w:rsidRPr="00991562">
        <w:rPr>
          <w:rFonts w:ascii="Times New Roman" w:hAnsi="Times New Roman"/>
          <w:sz w:val="28"/>
          <w:szCs w:val="28"/>
        </w:rPr>
        <w:instrText xml:space="preserve"> HYPERLINK "http://www.online-science.ru/m/products/social_sciense/gid292/pg0/" </w:instrText>
      </w:r>
      <w:r w:rsidRPr="00991562">
        <w:rPr>
          <w:rFonts w:ascii="Times New Roman" w:hAnsi="Times New Roman"/>
          <w:sz w:val="28"/>
          <w:szCs w:val="28"/>
        </w:rPr>
      </w:r>
      <w:r w:rsidRPr="00991562">
        <w:rPr>
          <w:rFonts w:ascii="Times New Roman" w:hAnsi="Times New Roman"/>
          <w:sz w:val="28"/>
          <w:szCs w:val="28"/>
        </w:rPr>
        <w:fldChar w:fldCharType="separate"/>
      </w:r>
      <w:r w:rsidRPr="00991562">
        <w:rPr>
          <w:rStyle w:val="a5"/>
          <w:rFonts w:ascii="Times New Roman" w:hAnsi="Times New Roman"/>
          <w:sz w:val="28"/>
          <w:szCs w:val="28"/>
          <w:lang w:val="en-US"/>
        </w:rPr>
        <w:t>http</w:t>
      </w:r>
      <w:r w:rsidRPr="00991562">
        <w:rPr>
          <w:rStyle w:val="a5"/>
          <w:rFonts w:ascii="Times New Roman" w:hAnsi="Times New Roman"/>
          <w:sz w:val="28"/>
          <w:szCs w:val="28"/>
        </w:rPr>
        <w:t>://</w:t>
      </w:r>
      <w:r w:rsidRPr="00991562">
        <w:rPr>
          <w:rStyle w:val="a5"/>
          <w:rFonts w:ascii="Times New Roman" w:hAnsi="Times New Roman"/>
          <w:sz w:val="28"/>
          <w:szCs w:val="28"/>
          <w:lang w:val="en-US"/>
        </w:rPr>
        <w:t>www</w:t>
      </w:r>
      <w:r w:rsidRPr="00991562">
        <w:rPr>
          <w:rStyle w:val="a5"/>
          <w:rFonts w:ascii="Times New Roman" w:hAnsi="Times New Roman"/>
          <w:sz w:val="28"/>
          <w:szCs w:val="28"/>
        </w:rPr>
        <w:t>.</w:t>
      </w:r>
      <w:r w:rsidRPr="00991562">
        <w:rPr>
          <w:rStyle w:val="a5"/>
          <w:rFonts w:ascii="Times New Roman" w:hAnsi="Times New Roman"/>
          <w:sz w:val="28"/>
          <w:szCs w:val="28"/>
          <w:lang w:val="en-US"/>
        </w:rPr>
        <w:t>online</w:t>
      </w:r>
      <w:r w:rsidRPr="00991562">
        <w:rPr>
          <w:rStyle w:val="a5"/>
          <w:rFonts w:ascii="Times New Roman" w:hAnsi="Times New Roman"/>
          <w:sz w:val="28"/>
          <w:szCs w:val="28"/>
        </w:rPr>
        <w:t>-</w:t>
      </w:r>
      <w:r w:rsidRPr="00991562">
        <w:rPr>
          <w:rStyle w:val="a5"/>
          <w:rFonts w:ascii="Times New Roman" w:hAnsi="Times New Roman"/>
          <w:sz w:val="28"/>
          <w:szCs w:val="28"/>
          <w:lang w:val="en-US"/>
        </w:rPr>
        <w:t>science</w:t>
      </w:r>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ru</w:t>
      </w:r>
      <w:proofErr w:type="spellEnd"/>
      <w:r w:rsidRPr="00991562">
        <w:rPr>
          <w:rStyle w:val="a5"/>
          <w:rFonts w:ascii="Times New Roman" w:hAnsi="Times New Roman"/>
          <w:sz w:val="28"/>
          <w:szCs w:val="28"/>
        </w:rPr>
        <w:t>/</w:t>
      </w:r>
      <w:r w:rsidRPr="00991562">
        <w:rPr>
          <w:rStyle w:val="a5"/>
          <w:rFonts w:ascii="Times New Roman" w:hAnsi="Times New Roman"/>
          <w:sz w:val="28"/>
          <w:szCs w:val="28"/>
          <w:lang w:val="en-US"/>
        </w:rPr>
        <w:t>m</w:t>
      </w:r>
      <w:r w:rsidRPr="00991562">
        <w:rPr>
          <w:rStyle w:val="a5"/>
          <w:rFonts w:ascii="Times New Roman" w:hAnsi="Times New Roman"/>
          <w:sz w:val="28"/>
          <w:szCs w:val="28"/>
        </w:rPr>
        <w:t>/</w:t>
      </w:r>
      <w:r w:rsidRPr="00991562">
        <w:rPr>
          <w:rStyle w:val="a5"/>
          <w:rFonts w:ascii="Times New Roman" w:hAnsi="Times New Roman"/>
          <w:sz w:val="28"/>
          <w:szCs w:val="28"/>
          <w:lang w:val="en-US"/>
        </w:rPr>
        <w:t>products</w:t>
      </w:r>
      <w:r w:rsidRPr="00991562">
        <w:rPr>
          <w:rStyle w:val="a5"/>
          <w:rFonts w:ascii="Times New Roman" w:hAnsi="Times New Roman"/>
          <w:sz w:val="28"/>
          <w:szCs w:val="28"/>
        </w:rPr>
        <w:t>/</w:t>
      </w:r>
      <w:r w:rsidRPr="00991562">
        <w:rPr>
          <w:rStyle w:val="a5"/>
          <w:rFonts w:ascii="Times New Roman" w:hAnsi="Times New Roman"/>
          <w:sz w:val="28"/>
          <w:szCs w:val="28"/>
          <w:lang w:val="en-US"/>
        </w:rPr>
        <w:t>social</w:t>
      </w:r>
      <w:r w:rsidRPr="00991562">
        <w:rPr>
          <w:rStyle w:val="a5"/>
          <w:rFonts w:ascii="Times New Roman" w:hAnsi="Times New Roman"/>
          <w:sz w:val="28"/>
          <w:szCs w:val="28"/>
        </w:rPr>
        <w:t>_</w:t>
      </w:r>
      <w:proofErr w:type="spellStart"/>
      <w:r w:rsidRPr="00991562">
        <w:rPr>
          <w:rStyle w:val="a5"/>
          <w:rFonts w:ascii="Times New Roman" w:hAnsi="Times New Roman"/>
          <w:sz w:val="28"/>
          <w:szCs w:val="28"/>
          <w:lang w:val="en-US"/>
        </w:rPr>
        <w:t>sciense</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gid</w:t>
      </w:r>
      <w:proofErr w:type="spellEnd"/>
      <w:r w:rsidRPr="00991562">
        <w:rPr>
          <w:rStyle w:val="a5"/>
          <w:rFonts w:ascii="Times New Roman" w:hAnsi="Times New Roman"/>
          <w:sz w:val="28"/>
          <w:szCs w:val="28"/>
        </w:rPr>
        <w:t>292/</w:t>
      </w:r>
      <w:r w:rsidRPr="00991562">
        <w:rPr>
          <w:rStyle w:val="a5"/>
          <w:rFonts w:ascii="Times New Roman" w:hAnsi="Times New Roman"/>
          <w:sz w:val="28"/>
          <w:szCs w:val="28"/>
          <w:lang w:val="en-US"/>
        </w:rPr>
        <w:t>pg</w:t>
      </w:r>
      <w:r w:rsidRPr="00991562">
        <w:rPr>
          <w:rStyle w:val="a5"/>
          <w:rFonts w:ascii="Times New Roman" w:hAnsi="Times New Roman"/>
          <w:sz w:val="28"/>
          <w:szCs w:val="28"/>
        </w:rPr>
        <w:t>0/</w:t>
      </w:r>
      <w:r w:rsidRPr="00991562">
        <w:rPr>
          <w:rFonts w:ascii="Times New Roman" w:hAnsi="Times New Roman"/>
          <w:sz w:val="28"/>
          <w:szCs w:val="28"/>
        </w:rPr>
        <w:fldChar w:fldCharType="end"/>
      </w:r>
      <w:r w:rsidRPr="00991562">
        <w:rPr>
          <w:rFonts w:ascii="Times New Roman" w:hAnsi="Times New Roman"/>
          <w:sz w:val="28"/>
          <w:szCs w:val="28"/>
        </w:rPr>
        <w:t xml:space="preserve"> </w:t>
      </w:r>
    </w:p>
    <w:p w:rsidR="005C5900" w:rsidRPr="00991562" w:rsidRDefault="005C5900" w:rsidP="005C5900">
      <w:pPr>
        <w:numPr>
          <w:ilvl w:val="0"/>
          <w:numId w:val="2"/>
        </w:numPr>
        <w:spacing w:after="0" w:line="360" w:lineRule="auto"/>
        <w:jc w:val="both"/>
        <w:rPr>
          <w:rFonts w:ascii="Times New Roman" w:hAnsi="Times New Roman"/>
          <w:sz w:val="28"/>
          <w:szCs w:val="28"/>
        </w:rPr>
      </w:pPr>
      <w:r w:rsidRPr="00991562">
        <w:rPr>
          <w:rFonts w:ascii="Times New Roman" w:hAnsi="Times New Roman"/>
          <w:sz w:val="28"/>
          <w:szCs w:val="28"/>
        </w:rPr>
        <w:t xml:space="preserve">Величина прожиточного минимума в смоленской области // Официальный сайт администрации </w:t>
      </w:r>
    </w:p>
    <w:p w:rsidR="005C5900" w:rsidRPr="00991562" w:rsidRDefault="005C5900" w:rsidP="005C5900">
      <w:pPr>
        <w:spacing w:line="360" w:lineRule="auto"/>
        <w:ind w:left="720"/>
        <w:jc w:val="both"/>
        <w:rPr>
          <w:rFonts w:ascii="Times New Roman" w:hAnsi="Times New Roman"/>
          <w:sz w:val="28"/>
          <w:szCs w:val="28"/>
        </w:rPr>
      </w:pPr>
      <w:r w:rsidRPr="00991562">
        <w:rPr>
          <w:rFonts w:ascii="Times New Roman" w:hAnsi="Times New Roman"/>
          <w:sz w:val="28"/>
          <w:szCs w:val="28"/>
        </w:rPr>
        <w:t>г</w:t>
      </w:r>
      <w:proofErr w:type="gramStart"/>
      <w:r w:rsidRPr="00991562">
        <w:rPr>
          <w:rFonts w:ascii="Times New Roman" w:hAnsi="Times New Roman"/>
          <w:sz w:val="28"/>
          <w:szCs w:val="28"/>
        </w:rPr>
        <w:t>.С</w:t>
      </w:r>
      <w:proofErr w:type="gramEnd"/>
      <w:r w:rsidRPr="00991562">
        <w:rPr>
          <w:rFonts w:ascii="Times New Roman" w:hAnsi="Times New Roman"/>
          <w:sz w:val="28"/>
          <w:szCs w:val="28"/>
        </w:rPr>
        <w:t>моленска.</w:t>
      </w:r>
      <w:r w:rsidRPr="00991562">
        <w:rPr>
          <w:rFonts w:ascii="Times New Roman" w:hAnsi="Times New Roman"/>
          <w:sz w:val="28"/>
          <w:szCs w:val="28"/>
          <w:lang w:val="en-US"/>
        </w:rPr>
        <w:t>URL</w:t>
      </w:r>
      <w:r w:rsidRPr="00991562">
        <w:rPr>
          <w:rFonts w:ascii="Times New Roman" w:hAnsi="Times New Roman"/>
          <w:sz w:val="28"/>
          <w:szCs w:val="28"/>
        </w:rPr>
        <w:t>:</w:t>
      </w:r>
      <w:hyperlink r:id="rId9" w:history="1">
        <w:r w:rsidRPr="00991562">
          <w:rPr>
            <w:rStyle w:val="a5"/>
            <w:rFonts w:ascii="Times New Roman" w:hAnsi="Times New Roman"/>
            <w:sz w:val="28"/>
            <w:szCs w:val="28"/>
            <w:lang w:val="en-US"/>
          </w:rPr>
          <w:t>http</w:t>
        </w:r>
        <w:r w:rsidRPr="00991562">
          <w:rPr>
            <w:rStyle w:val="a5"/>
            <w:rFonts w:ascii="Times New Roman" w:hAnsi="Times New Roman"/>
            <w:sz w:val="28"/>
            <w:szCs w:val="28"/>
          </w:rPr>
          <w:t>://</w:t>
        </w:r>
        <w:r w:rsidRPr="00991562">
          <w:rPr>
            <w:rStyle w:val="a5"/>
            <w:rFonts w:ascii="Times New Roman" w:hAnsi="Times New Roman"/>
            <w:sz w:val="28"/>
            <w:szCs w:val="28"/>
            <w:lang w:val="en-US"/>
          </w:rPr>
          <w:t>www</w:t>
        </w:r>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smoladmin</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ru</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spravocn</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projit</w:t>
        </w:r>
        <w:proofErr w:type="spellEnd"/>
        <w:r w:rsidRPr="00991562">
          <w:rPr>
            <w:rStyle w:val="a5"/>
            <w:rFonts w:ascii="Times New Roman" w:hAnsi="Times New Roman"/>
            <w:sz w:val="28"/>
            <w:szCs w:val="28"/>
          </w:rPr>
          <w:t>_</w:t>
        </w:r>
        <w:r w:rsidRPr="00991562">
          <w:rPr>
            <w:rStyle w:val="a5"/>
            <w:rFonts w:ascii="Times New Roman" w:hAnsi="Times New Roman"/>
            <w:sz w:val="28"/>
            <w:szCs w:val="28"/>
            <w:lang w:val="en-US"/>
          </w:rPr>
          <w:t>min</w:t>
        </w:r>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projit</w:t>
        </w:r>
        <w:proofErr w:type="spellEnd"/>
        <w:r w:rsidRPr="00991562">
          <w:rPr>
            <w:rStyle w:val="a5"/>
            <w:rFonts w:ascii="Times New Roman" w:hAnsi="Times New Roman"/>
            <w:sz w:val="28"/>
            <w:szCs w:val="28"/>
          </w:rPr>
          <w:t>_</w:t>
        </w:r>
        <w:r w:rsidRPr="00991562">
          <w:rPr>
            <w:rStyle w:val="a5"/>
            <w:rFonts w:ascii="Times New Roman" w:hAnsi="Times New Roman"/>
            <w:sz w:val="28"/>
            <w:szCs w:val="28"/>
            <w:lang w:val="en-US"/>
          </w:rPr>
          <w:t>min</w:t>
        </w:r>
        <w:r w:rsidRPr="00991562">
          <w:rPr>
            <w:rStyle w:val="a5"/>
            <w:rFonts w:ascii="Times New Roman" w:hAnsi="Times New Roman"/>
            <w:sz w:val="28"/>
            <w:szCs w:val="28"/>
          </w:rPr>
          <w:t>.</w:t>
        </w:r>
        <w:r w:rsidRPr="00991562">
          <w:rPr>
            <w:rStyle w:val="a5"/>
            <w:rFonts w:ascii="Times New Roman" w:hAnsi="Times New Roman"/>
            <w:sz w:val="28"/>
            <w:szCs w:val="28"/>
            <w:lang w:val="en-US"/>
          </w:rPr>
          <w:t>html</w:t>
        </w:r>
      </w:hyperlink>
    </w:p>
    <w:p w:rsidR="005C5900" w:rsidRPr="00991562" w:rsidRDefault="005C5900" w:rsidP="005C5900">
      <w:pPr>
        <w:numPr>
          <w:ilvl w:val="0"/>
          <w:numId w:val="2"/>
        </w:numPr>
        <w:spacing w:after="0" w:line="360" w:lineRule="auto"/>
        <w:jc w:val="both"/>
        <w:rPr>
          <w:rFonts w:ascii="Times New Roman" w:hAnsi="Times New Roman"/>
          <w:sz w:val="28"/>
          <w:szCs w:val="28"/>
        </w:rPr>
      </w:pPr>
      <w:proofErr w:type="spellStart"/>
      <w:r w:rsidRPr="00991562">
        <w:rPr>
          <w:rFonts w:ascii="Times New Roman" w:hAnsi="Times New Roman"/>
          <w:sz w:val="28"/>
          <w:szCs w:val="28"/>
        </w:rPr>
        <w:t>Герчиков</w:t>
      </w:r>
      <w:proofErr w:type="spellEnd"/>
      <w:r w:rsidRPr="00991562">
        <w:rPr>
          <w:rFonts w:ascii="Times New Roman" w:hAnsi="Times New Roman"/>
          <w:sz w:val="28"/>
          <w:szCs w:val="28"/>
        </w:rPr>
        <w:t xml:space="preserve"> В.И. Феномен работающего студента // Социологические исследования. 1999. №8. </w:t>
      </w:r>
    </w:p>
    <w:p w:rsidR="005C5900" w:rsidRPr="00991562" w:rsidRDefault="005C5900" w:rsidP="005C5900">
      <w:pPr>
        <w:spacing w:line="360" w:lineRule="auto"/>
        <w:ind w:left="720"/>
        <w:jc w:val="both"/>
        <w:rPr>
          <w:rFonts w:ascii="Times New Roman" w:hAnsi="Times New Roman"/>
          <w:sz w:val="28"/>
          <w:szCs w:val="28"/>
          <w:lang w:val="en-US"/>
        </w:rPr>
      </w:pPr>
      <w:r w:rsidRPr="00991562">
        <w:rPr>
          <w:rFonts w:ascii="Times New Roman" w:hAnsi="Times New Roman"/>
          <w:sz w:val="28"/>
          <w:szCs w:val="28"/>
          <w:lang w:val="en-US"/>
        </w:rPr>
        <w:t>URL:</w:t>
      </w:r>
      <w:r w:rsidRPr="00991562">
        <w:rPr>
          <w:rFonts w:ascii="Times New Roman" w:hAnsi="Times New Roman"/>
          <w:sz w:val="28"/>
          <w:szCs w:val="28"/>
          <w:shd w:val="clear" w:color="auto" w:fill="FFFFFF"/>
          <w:lang w:val="en-US"/>
        </w:rPr>
        <w:t xml:space="preserve"> </w:t>
      </w:r>
      <w:hyperlink r:id="rId10" w:history="1">
        <w:r w:rsidRPr="00991562">
          <w:rPr>
            <w:rStyle w:val="a5"/>
            <w:rFonts w:ascii="Times New Roman" w:hAnsi="Times New Roman"/>
            <w:sz w:val="28"/>
            <w:szCs w:val="28"/>
            <w:shd w:val="clear" w:color="auto" w:fill="FFFFFF"/>
            <w:lang w:val="en-US"/>
          </w:rPr>
          <w:t>http://ieie.nsc.ru/~rokos/nesch/index.html</w:t>
        </w:r>
      </w:hyperlink>
    </w:p>
    <w:p w:rsidR="005C5900" w:rsidRPr="00991562" w:rsidRDefault="005C5900" w:rsidP="005C5900">
      <w:pPr>
        <w:numPr>
          <w:ilvl w:val="0"/>
          <w:numId w:val="2"/>
        </w:numPr>
        <w:spacing w:after="0" w:line="360" w:lineRule="auto"/>
        <w:jc w:val="both"/>
        <w:rPr>
          <w:rFonts w:ascii="Times New Roman" w:hAnsi="Times New Roman"/>
          <w:sz w:val="28"/>
          <w:szCs w:val="28"/>
        </w:rPr>
      </w:pPr>
      <w:r w:rsidRPr="00991562">
        <w:rPr>
          <w:rFonts w:ascii="Times New Roman" w:hAnsi="Times New Roman"/>
          <w:sz w:val="28"/>
          <w:szCs w:val="28"/>
        </w:rPr>
        <w:t xml:space="preserve">Константиновский Д.Л, Вознесенская Е.Д., Чередниченко Г.А. Кончить курс и место достать: исследование вторичной занятости студентов // Социологический журнал. 2001. №3. </w:t>
      </w:r>
    </w:p>
    <w:p w:rsidR="005C5900" w:rsidRPr="00991562" w:rsidRDefault="005C5900" w:rsidP="005C5900">
      <w:pPr>
        <w:spacing w:line="360" w:lineRule="auto"/>
        <w:ind w:left="720"/>
        <w:jc w:val="both"/>
        <w:rPr>
          <w:rFonts w:ascii="Times New Roman" w:hAnsi="Times New Roman"/>
          <w:sz w:val="28"/>
          <w:szCs w:val="28"/>
          <w:lang w:val="en-US"/>
        </w:rPr>
      </w:pPr>
      <w:r w:rsidRPr="00991562">
        <w:rPr>
          <w:rFonts w:ascii="Times New Roman" w:hAnsi="Times New Roman"/>
          <w:sz w:val="28"/>
          <w:szCs w:val="28"/>
          <w:lang w:val="en-US"/>
        </w:rPr>
        <w:t xml:space="preserve">URL: </w:t>
      </w:r>
      <w:hyperlink r:id="rId11" w:history="1">
        <w:r w:rsidRPr="00991562">
          <w:rPr>
            <w:rStyle w:val="a5"/>
            <w:rFonts w:ascii="Times New Roman" w:hAnsi="Times New Roman"/>
            <w:sz w:val="28"/>
            <w:szCs w:val="28"/>
            <w:lang w:val="en-US"/>
          </w:rPr>
          <w:t>http://www.nir.ru/sj/sj/sj3-01konst.html</w:t>
        </w:r>
      </w:hyperlink>
      <w:r w:rsidRPr="00991562">
        <w:rPr>
          <w:rFonts w:ascii="Times New Roman" w:hAnsi="Times New Roman"/>
          <w:sz w:val="28"/>
          <w:szCs w:val="28"/>
          <w:lang w:val="en-US"/>
        </w:rPr>
        <w:t xml:space="preserve"> </w:t>
      </w:r>
    </w:p>
    <w:p w:rsidR="005C5900" w:rsidRPr="00991562" w:rsidRDefault="005C5900" w:rsidP="005C5900">
      <w:pPr>
        <w:numPr>
          <w:ilvl w:val="0"/>
          <w:numId w:val="2"/>
        </w:numPr>
        <w:spacing w:after="0" w:line="360" w:lineRule="auto"/>
        <w:jc w:val="both"/>
        <w:rPr>
          <w:rFonts w:ascii="Times New Roman" w:hAnsi="Times New Roman"/>
          <w:sz w:val="28"/>
          <w:szCs w:val="28"/>
        </w:rPr>
      </w:pPr>
      <w:r w:rsidRPr="00991562">
        <w:rPr>
          <w:rFonts w:ascii="Times New Roman" w:hAnsi="Times New Roman"/>
          <w:sz w:val="28"/>
          <w:szCs w:val="28"/>
        </w:rPr>
        <w:t xml:space="preserve">Перова И.Т. Дополнительная занятость: Масштабы, структура, характер // Мониторинг общественного мнения: Экономические и социальные перемены. 1999. №4.  </w:t>
      </w:r>
      <w:r w:rsidRPr="00991562">
        <w:rPr>
          <w:rFonts w:ascii="Times New Roman" w:hAnsi="Times New Roman"/>
          <w:sz w:val="28"/>
          <w:szCs w:val="28"/>
          <w:lang w:val="en-US"/>
        </w:rPr>
        <w:t>URL</w:t>
      </w:r>
      <w:r w:rsidRPr="00991562">
        <w:rPr>
          <w:rFonts w:ascii="Times New Roman" w:hAnsi="Times New Roman"/>
          <w:sz w:val="28"/>
          <w:szCs w:val="28"/>
        </w:rPr>
        <w:t>:</w:t>
      </w:r>
      <w:proofErr w:type="spellStart"/>
      <w:r w:rsidRPr="00991562">
        <w:rPr>
          <w:rFonts w:ascii="Times New Roman" w:hAnsi="Times New Roman"/>
          <w:sz w:val="28"/>
          <w:szCs w:val="28"/>
        </w:rPr>
        <w:fldChar w:fldCharType="begin"/>
      </w:r>
      <w:r w:rsidRPr="00991562">
        <w:rPr>
          <w:rFonts w:ascii="Times New Roman" w:hAnsi="Times New Roman"/>
          <w:sz w:val="28"/>
          <w:szCs w:val="28"/>
        </w:rPr>
        <w:instrText xml:space="preserve"> HYPERLINK "http://sisp.nkras.ru/" </w:instrText>
      </w:r>
      <w:r w:rsidRPr="00991562">
        <w:rPr>
          <w:rFonts w:ascii="Times New Roman" w:hAnsi="Times New Roman"/>
          <w:sz w:val="28"/>
          <w:szCs w:val="28"/>
        </w:rPr>
      </w:r>
      <w:r w:rsidRPr="00991562">
        <w:rPr>
          <w:rFonts w:ascii="Times New Roman" w:hAnsi="Times New Roman"/>
          <w:sz w:val="28"/>
          <w:szCs w:val="28"/>
        </w:rPr>
        <w:fldChar w:fldCharType="separate"/>
      </w:r>
      <w:r w:rsidRPr="00991562">
        <w:rPr>
          <w:rStyle w:val="a5"/>
          <w:rFonts w:ascii="Times New Roman" w:hAnsi="Times New Roman"/>
          <w:sz w:val="28"/>
          <w:szCs w:val="28"/>
        </w:rPr>
        <w:t>http</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rPr>
        <w:t>sisp.nkras.ru</w:t>
      </w:r>
      <w:proofErr w:type="spellEnd"/>
      <w:r w:rsidRPr="00991562">
        <w:rPr>
          <w:rFonts w:ascii="Times New Roman" w:hAnsi="Times New Roman"/>
          <w:sz w:val="28"/>
          <w:szCs w:val="28"/>
        </w:rPr>
        <w:fldChar w:fldCharType="end"/>
      </w:r>
      <w:r w:rsidRPr="00991562">
        <w:rPr>
          <w:rFonts w:ascii="Times New Roman" w:hAnsi="Times New Roman"/>
          <w:sz w:val="28"/>
          <w:szCs w:val="28"/>
        </w:rPr>
        <w:t xml:space="preserve"> </w:t>
      </w:r>
    </w:p>
    <w:p w:rsidR="005C5900" w:rsidRPr="00991562" w:rsidRDefault="005C5900" w:rsidP="005C5900">
      <w:pPr>
        <w:numPr>
          <w:ilvl w:val="0"/>
          <w:numId w:val="2"/>
        </w:numPr>
        <w:spacing w:after="0" w:line="360" w:lineRule="auto"/>
        <w:jc w:val="both"/>
        <w:rPr>
          <w:rFonts w:ascii="Times New Roman" w:hAnsi="Times New Roman"/>
          <w:sz w:val="28"/>
          <w:szCs w:val="28"/>
        </w:rPr>
      </w:pPr>
      <w:proofErr w:type="spellStart"/>
      <w:r w:rsidRPr="00991562">
        <w:rPr>
          <w:rFonts w:ascii="Times New Roman" w:hAnsi="Times New Roman"/>
          <w:sz w:val="28"/>
          <w:szCs w:val="28"/>
        </w:rPr>
        <w:t>Цылев</w:t>
      </w:r>
      <w:proofErr w:type="spellEnd"/>
      <w:r w:rsidRPr="00991562">
        <w:rPr>
          <w:rFonts w:ascii="Times New Roman" w:hAnsi="Times New Roman"/>
          <w:sz w:val="28"/>
          <w:szCs w:val="28"/>
        </w:rPr>
        <w:t>, В.Р. Вторичная занятость студентов вузов на пути к профессиональной деятельности // Современные исследования социальных проблем (электронный научный журнал).  2012. №4(12).</w:t>
      </w:r>
    </w:p>
    <w:p w:rsidR="005C5900" w:rsidRPr="00991562" w:rsidRDefault="005C5900" w:rsidP="005C5900">
      <w:pPr>
        <w:spacing w:line="360" w:lineRule="auto"/>
        <w:ind w:left="720"/>
        <w:jc w:val="both"/>
        <w:rPr>
          <w:rFonts w:ascii="Times New Roman" w:hAnsi="Times New Roman"/>
          <w:sz w:val="28"/>
          <w:szCs w:val="28"/>
        </w:rPr>
      </w:pPr>
      <w:r w:rsidRPr="00991562">
        <w:rPr>
          <w:rFonts w:ascii="Times New Roman" w:hAnsi="Times New Roman"/>
          <w:sz w:val="28"/>
          <w:szCs w:val="28"/>
          <w:lang w:val="en-US"/>
        </w:rPr>
        <w:t>URL</w:t>
      </w:r>
      <w:r w:rsidRPr="00991562">
        <w:rPr>
          <w:rFonts w:ascii="Times New Roman" w:hAnsi="Times New Roman"/>
          <w:sz w:val="28"/>
          <w:szCs w:val="28"/>
        </w:rPr>
        <w:t xml:space="preserve">: </w:t>
      </w:r>
      <w:hyperlink r:id="rId12" w:history="1">
        <w:r w:rsidRPr="00991562">
          <w:rPr>
            <w:rStyle w:val="a5"/>
            <w:rFonts w:ascii="Times New Roman" w:hAnsi="Times New Roman"/>
            <w:sz w:val="28"/>
            <w:szCs w:val="28"/>
            <w:lang w:val="en-US"/>
          </w:rPr>
          <w:t>www</w:t>
        </w:r>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sisp</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nkras</w:t>
        </w:r>
        <w:proofErr w:type="spellEnd"/>
        <w:r w:rsidRPr="00991562">
          <w:rPr>
            <w:rStyle w:val="a5"/>
            <w:rFonts w:ascii="Times New Roman" w:hAnsi="Times New Roman"/>
            <w:sz w:val="28"/>
            <w:szCs w:val="28"/>
          </w:rPr>
          <w:t>.</w:t>
        </w:r>
        <w:proofErr w:type="spellStart"/>
        <w:r w:rsidRPr="00991562">
          <w:rPr>
            <w:rStyle w:val="a5"/>
            <w:rFonts w:ascii="Times New Roman" w:hAnsi="Times New Roman"/>
            <w:sz w:val="28"/>
            <w:szCs w:val="28"/>
            <w:lang w:val="en-US"/>
          </w:rPr>
          <w:t>ru</w:t>
        </w:r>
        <w:proofErr w:type="spellEnd"/>
      </w:hyperlink>
      <w:r w:rsidRPr="00991562">
        <w:rPr>
          <w:rFonts w:ascii="Times New Roman" w:hAnsi="Times New Roman"/>
          <w:sz w:val="28"/>
          <w:szCs w:val="28"/>
        </w:rPr>
        <w:t xml:space="preserve"> </w:t>
      </w:r>
    </w:p>
    <w:p w:rsidR="005C5900" w:rsidRPr="00991562" w:rsidRDefault="005C5900" w:rsidP="005C5900">
      <w:pPr>
        <w:spacing w:line="360" w:lineRule="auto"/>
        <w:ind w:left="720"/>
        <w:jc w:val="both"/>
        <w:rPr>
          <w:rFonts w:ascii="Times New Roman" w:hAnsi="Times New Roman"/>
          <w:sz w:val="28"/>
          <w:szCs w:val="28"/>
        </w:rPr>
      </w:pPr>
    </w:p>
    <w:p w:rsidR="005C5900" w:rsidRPr="00991562" w:rsidRDefault="005C5900" w:rsidP="005C5900">
      <w:pPr>
        <w:spacing w:line="360" w:lineRule="auto"/>
        <w:ind w:left="720"/>
        <w:jc w:val="both"/>
        <w:rPr>
          <w:rFonts w:ascii="Times New Roman" w:hAnsi="Times New Roman"/>
          <w:sz w:val="28"/>
          <w:szCs w:val="28"/>
        </w:rPr>
      </w:pPr>
    </w:p>
    <w:p w:rsidR="005C5900" w:rsidRPr="00991562" w:rsidRDefault="005C5900" w:rsidP="005C5900">
      <w:pPr>
        <w:spacing w:line="360" w:lineRule="auto"/>
        <w:jc w:val="both"/>
        <w:rPr>
          <w:rFonts w:ascii="Times New Roman" w:hAnsi="Times New Roman"/>
          <w:sz w:val="28"/>
          <w:szCs w:val="28"/>
        </w:rPr>
      </w:pPr>
      <w:r w:rsidRPr="00991562">
        <w:rPr>
          <w:rFonts w:ascii="Times New Roman" w:hAnsi="Times New Roman"/>
          <w:b/>
          <w:bCs/>
          <w:sz w:val="28"/>
          <w:szCs w:val="28"/>
        </w:rPr>
        <w:t xml:space="preserve">      Список публикаций по теме научной работы, подтверждающий творческий вклад автора или каждого  члена авторского коллектива в данную научную работу </w:t>
      </w:r>
    </w:p>
    <w:p w:rsidR="005C5900" w:rsidRPr="00991562" w:rsidRDefault="005C5900" w:rsidP="005C5900">
      <w:pPr>
        <w:pStyle w:val="ListParagraph"/>
        <w:numPr>
          <w:ilvl w:val="0"/>
          <w:numId w:val="1"/>
        </w:numPr>
        <w:spacing w:line="360" w:lineRule="auto"/>
        <w:jc w:val="both"/>
        <w:rPr>
          <w:rFonts w:ascii="Times New Roman" w:hAnsi="Times New Roman"/>
          <w:sz w:val="28"/>
          <w:szCs w:val="28"/>
        </w:rPr>
      </w:pPr>
      <w:proofErr w:type="spellStart"/>
      <w:r w:rsidRPr="00991562">
        <w:rPr>
          <w:rFonts w:ascii="Times New Roman" w:hAnsi="Times New Roman"/>
          <w:sz w:val="28"/>
          <w:szCs w:val="28"/>
        </w:rPr>
        <w:t>Терещенкова</w:t>
      </w:r>
      <w:proofErr w:type="spellEnd"/>
      <w:r w:rsidRPr="00991562">
        <w:rPr>
          <w:rFonts w:ascii="Times New Roman" w:hAnsi="Times New Roman"/>
          <w:sz w:val="28"/>
          <w:szCs w:val="28"/>
        </w:rPr>
        <w:t xml:space="preserve"> Е.А. Сборник материалов 61-ой научн</w:t>
      </w:r>
      <w:proofErr w:type="gramStart"/>
      <w:r w:rsidRPr="00991562">
        <w:rPr>
          <w:rFonts w:ascii="Times New Roman" w:hAnsi="Times New Roman"/>
          <w:sz w:val="28"/>
          <w:szCs w:val="28"/>
        </w:rPr>
        <w:t>о-</w:t>
      </w:r>
      <w:proofErr w:type="gramEnd"/>
      <w:r w:rsidRPr="00991562">
        <w:rPr>
          <w:rFonts w:ascii="Times New Roman" w:hAnsi="Times New Roman"/>
          <w:sz w:val="28"/>
          <w:szCs w:val="28"/>
        </w:rPr>
        <w:t xml:space="preserve"> практической конференции студентов СГАФКСТ по итогом НИРС за 2011 год (18-19 апреля 2012г.) / под общей ред. к.п.н., доцента Д.Ф. </w:t>
      </w:r>
      <w:proofErr w:type="spellStart"/>
      <w:r w:rsidRPr="00991562">
        <w:rPr>
          <w:rFonts w:ascii="Times New Roman" w:hAnsi="Times New Roman"/>
          <w:sz w:val="28"/>
          <w:szCs w:val="28"/>
        </w:rPr>
        <w:t>Палецкого</w:t>
      </w:r>
      <w:proofErr w:type="spellEnd"/>
      <w:r w:rsidRPr="00991562">
        <w:rPr>
          <w:rFonts w:ascii="Times New Roman" w:hAnsi="Times New Roman"/>
          <w:sz w:val="28"/>
          <w:szCs w:val="28"/>
        </w:rPr>
        <w:t>. – Смоленск: СГАФКСТ, 2012.</w:t>
      </w:r>
    </w:p>
    <w:p w:rsidR="005C5900" w:rsidRPr="00991562" w:rsidRDefault="005C5900" w:rsidP="005C5900">
      <w:pPr>
        <w:pStyle w:val="ListParagraph"/>
        <w:numPr>
          <w:ilvl w:val="0"/>
          <w:numId w:val="1"/>
        </w:numPr>
        <w:spacing w:line="360" w:lineRule="auto"/>
        <w:jc w:val="both"/>
        <w:rPr>
          <w:rFonts w:ascii="Times New Roman" w:hAnsi="Times New Roman"/>
          <w:sz w:val="28"/>
          <w:szCs w:val="28"/>
        </w:rPr>
      </w:pPr>
      <w:proofErr w:type="spellStart"/>
      <w:r w:rsidRPr="00991562">
        <w:rPr>
          <w:rFonts w:ascii="Times New Roman" w:hAnsi="Times New Roman"/>
          <w:sz w:val="28"/>
          <w:szCs w:val="28"/>
        </w:rPr>
        <w:t>Терещенкова</w:t>
      </w:r>
      <w:proofErr w:type="spellEnd"/>
      <w:r w:rsidRPr="00991562">
        <w:rPr>
          <w:rFonts w:ascii="Times New Roman" w:hAnsi="Times New Roman"/>
          <w:sz w:val="28"/>
          <w:szCs w:val="28"/>
        </w:rPr>
        <w:t xml:space="preserve"> Е.А. Спорт. </w:t>
      </w:r>
      <w:proofErr w:type="spellStart"/>
      <w:r w:rsidRPr="00991562">
        <w:rPr>
          <w:rFonts w:ascii="Times New Roman" w:hAnsi="Times New Roman"/>
          <w:sz w:val="28"/>
          <w:szCs w:val="28"/>
        </w:rPr>
        <w:t>Олимпизм</w:t>
      </w:r>
      <w:proofErr w:type="spellEnd"/>
      <w:r w:rsidRPr="00991562">
        <w:rPr>
          <w:rFonts w:ascii="Times New Roman" w:hAnsi="Times New Roman"/>
          <w:sz w:val="28"/>
          <w:szCs w:val="28"/>
        </w:rPr>
        <w:t xml:space="preserve">. Гуманизм.: Межвузовский сборник научных трудов/ Под ред. Г.Н. </w:t>
      </w:r>
      <w:proofErr w:type="spellStart"/>
      <w:r w:rsidRPr="00991562">
        <w:rPr>
          <w:rFonts w:ascii="Times New Roman" w:hAnsi="Times New Roman"/>
          <w:sz w:val="28"/>
          <w:szCs w:val="28"/>
        </w:rPr>
        <w:t>Греца</w:t>
      </w:r>
      <w:proofErr w:type="spellEnd"/>
      <w:r w:rsidRPr="00991562">
        <w:rPr>
          <w:rFonts w:ascii="Times New Roman" w:hAnsi="Times New Roman"/>
          <w:sz w:val="28"/>
          <w:szCs w:val="28"/>
        </w:rPr>
        <w:t xml:space="preserve">, К.Н. </w:t>
      </w:r>
      <w:proofErr w:type="spellStart"/>
      <w:r w:rsidRPr="00991562">
        <w:rPr>
          <w:rFonts w:ascii="Times New Roman" w:hAnsi="Times New Roman"/>
          <w:sz w:val="28"/>
          <w:szCs w:val="28"/>
        </w:rPr>
        <w:t>Ефременков</w:t>
      </w:r>
      <w:proofErr w:type="gramStart"/>
      <w:r w:rsidRPr="00991562">
        <w:rPr>
          <w:rFonts w:ascii="Times New Roman" w:hAnsi="Times New Roman"/>
          <w:sz w:val="28"/>
          <w:szCs w:val="28"/>
        </w:rPr>
        <w:t>а</w:t>
      </w:r>
      <w:proofErr w:type="spellEnd"/>
      <w:r w:rsidRPr="00991562">
        <w:rPr>
          <w:rFonts w:ascii="Times New Roman" w:hAnsi="Times New Roman"/>
          <w:sz w:val="28"/>
          <w:szCs w:val="28"/>
        </w:rPr>
        <w:t>-</w:t>
      </w:r>
      <w:proofErr w:type="gramEnd"/>
      <w:r w:rsidRPr="00991562">
        <w:rPr>
          <w:rFonts w:ascii="Times New Roman" w:hAnsi="Times New Roman"/>
          <w:sz w:val="28"/>
          <w:szCs w:val="28"/>
        </w:rPr>
        <w:t xml:space="preserve"> Смоленск: СГАФКСИТ, ОКР, СОА.2014.- Вып.12.</w:t>
      </w:r>
    </w:p>
    <w:p w:rsidR="007C79E0" w:rsidRDefault="007C79E0"/>
    <w:sectPr w:rsidR="007C79E0" w:rsidSect="007C79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63" w:rsidRDefault="00F94563" w:rsidP="005C5900">
      <w:pPr>
        <w:spacing w:after="0" w:line="240" w:lineRule="auto"/>
      </w:pPr>
      <w:r>
        <w:separator/>
      </w:r>
    </w:p>
  </w:endnote>
  <w:endnote w:type="continuationSeparator" w:id="0">
    <w:p w:rsidR="00F94563" w:rsidRDefault="00F94563" w:rsidP="005C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63" w:rsidRDefault="00F94563" w:rsidP="005C5900">
      <w:pPr>
        <w:spacing w:after="0" w:line="240" w:lineRule="auto"/>
      </w:pPr>
      <w:r>
        <w:separator/>
      </w:r>
    </w:p>
  </w:footnote>
  <w:footnote w:type="continuationSeparator" w:id="0">
    <w:p w:rsidR="00F94563" w:rsidRDefault="00F94563" w:rsidP="005C5900">
      <w:pPr>
        <w:spacing w:after="0" w:line="240" w:lineRule="auto"/>
      </w:pPr>
      <w:r>
        <w:continuationSeparator/>
      </w:r>
    </w:p>
  </w:footnote>
  <w:footnote w:id="1">
    <w:p w:rsidR="005C5900" w:rsidRPr="000565DF" w:rsidRDefault="005C5900" w:rsidP="005C5900">
      <w:pPr>
        <w:spacing w:after="0" w:line="360" w:lineRule="auto"/>
        <w:ind w:left="360"/>
        <w:jc w:val="both"/>
        <w:rPr>
          <w:rFonts w:ascii="Times New Roman" w:hAnsi="Times New Roman"/>
          <w:sz w:val="28"/>
          <w:szCs w:val="28"/>
        </w:rPr>
      </w:pPr>
      <w:r>
        <w:rPr>
          <w:rStyle w:val="a7"/>
        </w:rPr>
        <w:footnoteRef/>
      </w:r>
      <w:r>
        <w:t xml:space="preserve"> </w:t>
      </w:r>
      <w:r w:rsidRPr="00AC056F">
        <w:rPr>
          <w:rFonts w:ascii="Times New Roman" w:hAnsi="Times New Roman"/>
          <w:sz w:val="24"/>
          <w:szCs w:val="24"/>
        </w:rPr>
        <w:t>Величина прожиточного минимума в смоленской области // Официальный сайт администрации г</w:t>
      </w:r>
      <w:proofErr w:type="gramStart"/>
      <w:r w:rsidRPr="00AC056F">
        <w:rPr>
          <w:rFonts w:ascii="Times New Roman" w:hAnsi="Times New Roman"/>
          <w:sz w:val="24"/>
          <w:szCs w:val="24"/>
        </w:rPr>
        <w:t>.С</w:t>
      </w:r>
      <w:proofErr w:type="gramEnd"/>
      <w:r w:rsidRPr="00AC056F">
        <w:rPr>
          <w:rFonts w:ascii="Times New Roman" w:hAnsi="Times New Roman"/>
          <w:sz w:val="24"/>
          <w:szCs w:val="24"/>
        </w:rPr>
        <w:t>моленска.</w:t>
      </w:r>
    </w:p>
    <w:p w:rsidR="005C5900" w:rsidRDefault="005C5900" w:rsidP="005C5900">
      <w:pPr>
        <w:pStyle w:val="a3"/>
      </w:pPr>
    </w:p>
  </w:footnote>
  <w:footnote w:id="2">
    <w:p w:rsidR="005C5900" w:rsidRPr="00AC056F" w:rsidRDefault="005C5900" w:rsidP="005C5900">
      <w:pPr>
        <w:spacing w:after="0" w:line="360" w:lineRule="auto"/>
        <w:ind w:left="720"/>
        <w:jc w:val="both"/>
        <w:rPr>
          <w:rFonts w:ascii="Times New Roman" w:hAnsi="Times New Roman"/>
          <w:sz w:val="24"/>
          <w:szCs w:val="24"/>
        </w:rPr>
      </w:pPr>
      <w:r>
        <w:rPr>
          <w:rStyle w:val="a7"/>
        </w:rPr>
        <w:footnoteRef/>
      </w:r>
      <w:r w:rsidRPr="00AC056F">
        <w:rPr>
          <w:rFonts w:ascii="Times New Roman" w:hAnsi="Times New Roman"/>
          <w:sz w:val="24"/>
          <w:szCs w:val="24"/>
        </w:rPr>
        <w:t xml:space="preserve">Перова И.Т. Дополнительная занятость: Масштабы, структура, характер // Мониторинг общественного мнения: Экономические и социальные перемены. 1999. №4.  </w:t>
      </w:r>
    </w:p>
  </w:footnote>
  <w:footnote w:id="3">
    <w:p w:rsidR="005C5900" w:rsidRPr="00AC056F" w:rsidRDefault="005C5900" w:rsidP="005C5900">
      <w:pPr>
        <w:spacing w:after="0" w:line="360" w:lineRule="auto"/>
        <w:ind w:left="720"/>
        <w:jc w:val="both"/>
        <w:rPr>
          <w:rFonts w:ascii="Times New Roman" w:hAnsi="Times New Roman"/>
          <w:sz w:val="24"/>
          <w:szCs w:val="24"/>
        </w:rPr>
      </w:pPr>
      <w:r w:rsidRPr="00AC056F">
        <w:rPr>
          <w:rStyle w:val="a7"/>
          <w:sz w:val="24"/>
          <w:szCs w:val="24"/>
        </w:rPr>
        <w:footnoteRef/>
      </w:r>
      <w:r w:rsidRPr="00AC056F">
        <w:rPr>
          <w:sz w:val="24"/>
          <w:szCs w:val="24"/>
        </w:rPr>
        <w:t xml:space="preserve"> </w:t>
      </w:r>
      <w:proofErr w:type="spellStart"/>
      <w:r w:rsidRPr="00AC056F">
        <w:rPr>
          <w:rFonts w:ascii="Times New Roman" w:hAnsi="Times New Roman"/>
          <w:sz w:val="24"/>
          <w:szCs w:val="24"/>
        </w:rPr>
        <w:t>Герчиков</w:t>
      </w:r>
      <w:proofErr w:type="spellEnd"/>
      <w:r w:rsidRPr="00AC056F">
        <w:rPr>
          <w:rFonts w:ascii="Times New Roman" w:hAnsi="Times New Roman"/>
          <w:sz w:val="24"/>
          <w:szCs w:val="24"/>
        </w:rPr>
        <w:t xml:space="preserve"> В.И. Феномен работающего студента // Социологические исследования. 1999. №8. </w:t>
      </w:r>
    </w:p>
  </w:footnote>
  <w:footnote w:id="4">
    <w:p w:rsidR="005C5900" w:rsidRPr="00AC056F" w:rsidRDefault="005C5900" w:rsidP="005C5900">
      <w:pPr>
        <w:spacing w:after="0" w:line="360" w:lineRule="auto"/>
        <w:ind w:left="720"/>
        <w:jc w:val="both"/>
        <w:rPr>
          <w:rFonts w:ascii="Times New Roman" w:hAnsi="Times New Roman"/>
          <w:sz w:val="24"/>
          <w:szCs w:val="24"/>
        </w:rPr>
      </w:pPr>
      <w:r w:rsidRPr="00AC056F">
        <w:rPr>
          <w:rStyle w:val="a7"/>
          <w:sz w:val="24"/>
          <w:szCs w:val="24"/>
        </w:rPr>
        <w:footnoteRef/>
      </w:r>
      <w:r w:rsidRPr="00AC056F">
        <w:rPr>
          <w:sz w:val="24"/>
          <w:szCs w:val="24"/>
        </w:rPr>
        <w:t xml:space="preserve"> </w:t>
      </w:r>
      <w:r w:rsidRPr="00AC056F">
        <w:rPr>
          <w:rFonts w:ascii="Times New Roman" w:hAnsi="Times New Roman"/>
          <w:sz w:val="24"/>
          <w:szCs w:val="24"/>
        </w:rPr>
        <w:t xml:space="preserve">Константиновский Д.Л, Вознесенская Е.Д., Чередниченко Г.А. Кончить курс и место достать: исследование вторичной занятости студентов // Социологический журнал. 2001. №3. </w:t>
      </w:r>
    </w:p>
    <w:p w:rsidR="005C5900" w:rsidRDefault="005C5900" w:rsidP="005C5900">
      <w:pPr>
        <w:pStyle w:val="a3"/>
      </w:pPr>
    </w:p>
  </w:footnote>
  <w:footnote w:id="5">
    <w:p w:rsidR="005C5900" w:rsidRPr="00AC056F" w:rsidRDefault="005C5900" w:rsidP="005C5900">
      <w:pPr>
        <w:spacing w:after="0" w:line="360" w:lineRule="auto"/>
        <w:ind w:left="720"/>
        <w:jc w:val="both"/>
        <w:rPr>
          <w:rFonts w:ascii="Times New Roman" w:hAnsi="Times New Roman"/>
          <w:sz w:val="24"/>
          <w:szCs w:val="24"/>
        </w:rPr>
      </w:pPr>
      <w:r w:rsidRPr="00AC056F">
        <w:rPr>
          <w:rStyle w:val="a7"/>
          <w:sz w:val="24"/>
          <w:szCs w:val="24"/>
        </w:rPr>
        <w:footnoteRef/>
      </w:r>
      <w:r w:rsidRPr="00AC056F">
        <w:rPr>
          <w:sz w:val="24"/>
          <w:szCs w:val="24"/>
        </w:rPr>
        <w:t xml:space="preserve"> </w:t>
      </w:r>
      <w:r w:rsidRPr="00AC056F">
        <w:rPr>
          <w:rFonts w:ascii="Times New Roman" w:hAnsi="Times New Roman"/>
          <w:sz w:val="24"/>
          <w:szCs w:val="24"/>
        </w:rPr>
        <w:t xml:space="preserve">Константиновский Д.Л, Вознесенская Е.Д., Чередниченко Г.А. Кончить курс и место достать: исследование вторичной занятости студентов // Социологический журнал. 2001. №3. </w:t>
      </w:r>
    </w:p>
    <w:p w:rsidR="005C5900" w:rsidRDefault="005C5900" w:rsidP="005C5900">
      <w:pPr>
        <w:pStyle w:val="a3"/>
      </w:pPr>
    </w:p>
  </w:footnote>
  <w:footnote w:id="6">
    <w:p w:rsidR="005C5900" w:rsidRPr="00AC056F" w:rsidRDefault="005C5900" w:rsidP="005C5900">
      <w:pPr>
        <w:spacing w:after="0" w:line="360" w:lineRule="auto"/>
        <w:ind w:left="720"/>
        <w:jc w:val="both"/>
        <w:rPr>
          <w:rFonts w:ascii="Times New Roman" w:hAnsi="Times New Roman"/>
          <w:sz w:val="24"/>
          <w:szCs w:val="24"/>
        </w:rPr>
      </w:pPr>
      <w:r>
        <w:rPr>
          <w:rStyle w:val="a7"/>
        </w:rPr>
        <w:footnoteRef/>
      </w:r>
      <w:r>
        <w:t xml:space="preserve"> </w:t>
      </w:r>
      <w:proofErr w:type="spellStart"/>
      <w:r w:rsidRPr="00AC056F">
        <w:rPr>
          <w:rFonts w:ascii="Times New Roman" w:hAnsi="Times New Roman"/>
          <w:sz w:val="24"/>
          <w:szCs w:val="24"/>
        </w:rPr>
        <w:t>Цылев</w:t>
      </w:r>
      <w:proofErr w:type="spellEnd"/>
      <w:r w:rsidRPr="00AC056F">
        <w:rPr>
          <w:rFonts w:ascii="Times New Roman" w:hAnsi="Times New Roman"/>
          <w:sz w:val="24"/>
          <w:szCs w:val="24"/>
        </w:rPr>
        <w:t>, В.Р. Вторичная занятость студентов вузов на пути к профессиональной деятельности // Современные исследования социальных проблем (электронный научный журнал).  2012. №4(12).</w:t>
      </w:r>
    </w:p>
  </w:footnote>
  <w:footnote w:id="7">
    <w:p w:rsidR="005C5900" w:rsidRPr="00AC056F" w:rsidRDefault="005C5900" w:rsidP="005C5900">
      <w:pPr>
        <w:spacing w:after="0" w:line="360" w:lineRule="auto"/>
        <w:ind w:left="720"/>
        <w:jc w:val="both"/>
        <w:rPr>
          <w:rFonts w:ascii="Times New Roman" w:hAnsi="Times New Roman"/>
          <w:sz w:val="24"/>
          <w:szCs w:val="24"/>
        </w:rPr>
      </w:pPr>
      <w:r w:rsidRPr="00AC056F">
        <w:rPr>
          <w:rStyle w:val="a7"/>
          <w:sz w:val="24"/>
          <w:szCs w:val="24"/>
        </w:rPr>
        <w:footnoteRef/>
      </w:r>
      <w:r w:rsidRPr="00AC056F">
        <w:rPr>
          <w:sz w:val="24"/>
          <w:szCs w:val="24"/>
        </w:rPr>
        <w:t xml:space="preserve"> </w:t>
      </w:r>
      <w:proofErr w:type="spellStart"/>
      <w:r w:rsidRPr="00AC056F">
        <w:rPr>
          <w:rFonts w:ascii="Times New Roman" w:hAnsi="Times New Roman"/>
          <w:sz w:val="24"/>
          <w:szCs w:val="24"/>
        </w:rPr>
        <w:t>Бурляева</w:t>
      </w:r>
      <w:proofErr w:type="spellEnd"/>
      <w:r w:rsidRPr="00AC056F">
        <w:rPr>
          <w:rFonts w:ascii="Times New Roman" w:hAnsi="Times New Roman"/>
          <w:sz w:val="24"/>
          <w:szCs w:val="24"/>
        </w:rPr>
        <w:t xml:space="preserve">, В.А., </w:t>
      </w:r>
      <w:proofErr w:type="spellStart"/>
      <w:r w:rsidRPr="00AC056F">
        <w:rPr>
          <w:rFonts w:ascii="Times New Roman" w:hAnsi="Times New Roman"/>
          <w:sz w:val="24"/>
          <w:szCs w:val="24"/>
        </w:rPr>
        <w:t>Надеева</w:t>
      </w:r>
      <w:proofErr w:type="spellEnd"/>
      <w:r w:rsidRPr="00AC056F">
        <w:rPr>
          <w:rFonts w:ascii="Times New Roman" w:hAnsi="Times New Roman"/>
          <w:sz w:val="24"/>
          <w:szCs w:val="24"/>
        </w:rPr>
        <w:t xml:space="preserve"> Т.А. Вторичная занятость студенческой молодежи // Гуманитарные, социально-экономические и общественные науки.2013. №1.</w:t>
      </w:r>
    </w:p>
    <w:p w:rsidR="005C5900" w:rsidRDefault="005C5900" w:rsidP="005C5900">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47C0"/>
    <w:multiLevelType w:val="hybridMultilevel"/>
    <w:tmpl w:val="C608C4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CB3EED"/>
    <w:multiLevelType w:val="hybridMultilevel"/>
    <w:tmpl w:val="72D4C8E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C5900"/>
    <w:rsid w:val="005C5900"/>
    <w:rsid w:val="007C79E0"/>
    <w:rsid w:val="00F9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rsid w:val="005C5900"/>
    <w:pPr>
      <w:suppressLineNumbers/>
      <w:suppressAutoHyphens/>
      <w:ind w:left="283" w:hanging="283"/>
    </w:pPr>
    <w:rPr>
      <w:sz w:val="20"/>
      <w:lang w:eastAsia="ar-SA"/>
    </w:rPr>
  </w:style>
  <w:style w:type="character" w:customStyle="1" w:styleId="a4">
    <w:name w:val="Текст сноски Знак"/>
    <w:basedOn w:val="a0"/>
    <w:link w:val="a3"/>
    <w:rsid w:val="005C5900"/>
    <w:rPr>
      <w:rFonts w:ascii="Calibri" w:eastAsia="Times New Roman" w:hAnsi="Calibri" w:cs="Times New Roman"/>
      <w:sz w:val="20"/>
      <w:lang w:eastAsia="ar-SA"/>
    </w:rPr>
  </w:style>
  <w:style w:type="character" w:styleId="a5">
    <w:name w:val="Hyperlink"/>
    <w:basedOn w:val="a0"/>
    <w:rsid w:val="005C5900"/>
    <w:rPr>
      <w:rFonts w:cs="Times New Roman"/>
      <w:color w:val="0000FF"/>
      <w:u w:val="single"/>
    </w:rPr>
  </w:style>
  <w:style w:type="paragraph" w:styleId="a6">
    <w:name w:val="Normal (Web)"/>
    <w:basedOn w:val="a"/>
    <w:rsid w:val="005C5900"/>
    <w:pPr>
      <w:spacing w:before="100" w:beforeAutospacing="1" w:after="100" w:afterAutospacing="1" w:line="240" w:lineRule="auto"/>
    </w:pPr>
    <w:rPr>
      <w:rFonts w:ascii="Times New Roman" w:hAnsi="Times New Roman"/>
      <w:sz w:val="24"/>
      <w:szCs w:val="24"/>
      <w:lang w:eastAsia="ru-RU"/>
    </w:rPr>
  </w:style>
  <w:style w:type="paragraph" w:customStyle="1" w:styleId="ListParagraph">
    <w:name w:val="List Paragraph"/>
    <w:basedOn w:val="a"/>
    <w:rsid w:val="005C5900"/>
    <w:pPr>
      <w:ind w:left="720"/>
    </w:pPr>
  </w:style>
  <w:style w:type="paragraph" w:customStyle="1" w:styleId="Default">
    <w:name w:val="Default"/>
    <w:rsid w:val="005C590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odyText">
    <w:name w:val="Body Text"/>
    <w:basedOn w:val="a"/>
    <w:rsid w:val="005C5900"/>
    <w:pPr>
      <w:widowControl w:val="0"/>
      <w:spacing w:after="0" w:line="240" w:lineRule="auto"/>
      <w:jc w:val="both"/>
    </w:pPr>
    <w:rPr>
      <w:rFonts w:ascii="Times New Roman" w:hAnsi="Times New Roman"/>
      <w:sz w:val="28"/>
      <w:szCs w:val="20"/>
      <w:lang w:eastAsia="ru-RU"/>
    </w:rPr>
  </w:style>
  <w:style w:type="character" w:styleId="a7">
    <w:name w:val="footnote reference"/>
    <w:basedOn w:val="a0"/>
    <w:semiHidden/>
    <w:rsid w:val="005C59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com/club509321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line-science.ru/m/products/social_sciense/gid292/pg0/" TargetMode="External"/><Relationship Id="rId12" Type="http://schemas.openxmlformats.org/officeDocument/2006/relationships/hyperlink" Target="http://www.sisp.nkr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r.ru/sj/sj/sj3-01konst.html" TargetMode="External"/><Relationship Id="rId5" Type="http://schemas.openxmlformats.org/officeDocument/2006/relationships/footnotes" Target="footnotes.xml"/><Relationship Id="rId10" Type="http://schemas.openxmlformats.org/officeDocument/2006/relationships/hyperlink" Target="http://ieie.nsc.ru/~rokos/nesch/index.html" TargetMode="External"/><Relationship Id="rId4" Type="http://schemas.openxmlformats.org/officeDocument/2006/relationships/webSettings" Target="webSettings.xml"/><Relationship Id="rId9" Type="http://schemas.openxmlformats.org/officeDocument/2006/relationships/hyperlink" Target="http://www.smoladmin.ru/spravocn/projit_min/projit_min.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2014-03-30T16:38:00Z</dcterms:created>
  <dcterms:modified xsi:type="dcterms:W3CDTF">2014-03-30T16:40:00Z</dcterms:modified>
</cp:coreProperties>
</file>